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D8CB" w14:textId="77777777" w:rsidR="00482F5D" w:rsidRDefault="00000000">
      <w:pPr>
        <w:adjustRightInd w:val="0"/>
        <w:snapToGrid w:val="0"/>
        <w:spacing w:line="560" w:lineRule="exact"/>
        <w:jc w:val="left"/>
        <w:rPr>
          <w:rFonts w:ascii="黑体" w:eastAsia="黑体" w:hAnsi="黑体" w:hint="eastAsia"/>
          <w:sz w:val="32"/>
          <w:szCs w:val="32"/>
        </w:rPr>
      </w:pPr>
      <w:r>
        <w:rPr>
          <w:rFonts w:ascii="仿宋_GB2312" w:eastAsia="仿宋_GB2312" w:hAnsi="仿宋_GB2312" w:cs="仿宋_GB2312" w:hint="eastAsia"/>
          <w:noProof/>
          <w:sz w:val="30"/>
          <w:szCs w:val="30"/>
        </w:rPr>
        <w:drawing>
          <wp:anchor distT="0" distB="0" distL="114300" distR="114300" simplePos="0" relativeHeight="251659264" behindDoc="0" locked="0" layoutInCell="1" allowOverlap="1" wp14:anchorId="43298235" wp14:editId="2A751547">
            <wp:simplePos x="0" y="0"/>
            <wp:positionH relativeFrom="column">
              <wp:posOffset>7609840</wp:posOffset>
            </wp:positionH>
            <wp:positionV relativeFrom="paragraph">
              <wp:posOffset>238760</wp:posOffset>
            </wp:positionV>
            <wp:extent cx="688340" cy="724535"/>
            <wp:effectExtent l="0" t="0" r="0" b="6985"/>
            <wp:wrapNone/>
            <wp:docPr id="4" name="图片 4" descr="D:/展教部工作2025/微信图片_20250423095425.png微信图片_2025042309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展教部工作2025/微信图片_20250423095425.png微信图片_20250423095425"/>
                    <pic:cNvPicPr>
                      <a:picLocks noChangeAspect="1"/>
                    </pic:cNvPicPr>
                  </pic:nvPicPr>
                  <pic:blipFill>
                    <a:blip r:embed="rId6"/>
                    <a:srcRect l="-8383" t="-3191" r="-14300" b="-6199"/>
                    <a:stretch>
                      <a:fillRect/>
                    </a:stretch>
                  </pic:blipFill>
                  <pic:spPr>
                    <a:xfrm>
                      <a:off x="0" y="0"/>
                      <a:ext cx="688340" cy="724535"/>
                    </a:xfrm>
                    <a:prstGeom prst="rect">
                      <a:avLst/>
                    </a:prstGeom>
                    <a:noFill/>
                    <a:ln>
                      <a:noFill/>
                    </a:ln>
                  </pic:spPr>
                </pic:pic>
              </a:graphicData>
            </a:graphic>
          </wp:anchor>
        </w:drawing>
      </w:r>
      <w:r>
        <w:rPr>
          <w:rFonts w:ascii="黑体" w:eastAsia="黑体" w:hAnsi="黑体" w:cs="黑体" w:hint="eastAsia"/>
          <w:color w:val="000000"/>
          <w:sz w:val="32"/>
          <w:szCs w:val="32"/>
        </w:rPr>
        <w:t>附件1</w:t>
      </w:r>
    </w:p>
    <w:p w14:paraId="1AEAA41D" w14:textId="77777777" w:rsidR="00482F5D" w:rsidRDefault="00000000">
      <w:pPr>
        <w:adjustRightInd w:val="0"/>
        <w:snapToGrid w:val="0"/>
        <w:jc w:val="center"/>
        <w:rPr>
          <w:rFonts w:ascii="黑体" w:eastAsia="方正小标宋简体" w:hAnsi="黑体" w:hint="eastAsia"/>
          <w:sz w:val="32"/>
          <w:szCs w:val="32"/>
        </w:rPr>
      </w:pPr>
      <w:r>
        <w:rPr>
          <w:rFonts w:ascii="Times New Roman" w:eastAsia="方正小标宋简体" w:hAnsi="Times New Roman" w:cs="Times New Roman"/>
          <w:sz w:val="36"/>
          <w:szCs w:val="36"/>
        </w:rPr>
        <w:t>2025</w:t>
      </w:r>
      <w:r>
        <w:rPr>
          <w:rFonts w:ascii="方正小标宋简体" w:eastAsia="方正小标宋简体" w:hAnsi="仿宋" w:hint="eastAsia"/>
          <w:sz w:val="36"/>
          <w:szCs w:val="36"/>
        </w:rPr>
        <w:t xml:space="preserve">年全国“安全生产月”活动系列宣教产品目录   </w:t>
      </w:r>
      <w:r>
        <w:rPr>
          <w:rFonts w:ascii="黑体" w:eastAsia="方正小标宋简体" w:hAnsi="黑体" w:hint="eastAsia"/>
          <w:noProof/>
          <w:sz w:val="32"/>
          <w:szCs w:val="32"/>
        </w:rPr>
        <w:drawing>
          <wp:inline distT="0" distB="0" distL="114300" distR="114300" wp14:anchorId="68BE1F74" wp14:editId="60C99D19">
            <wp:extent cx="557530" cy="557530"/>
            <wp:effectExtent l="0" t="0" r="6350" b="6350"/>
            <wp:docPr id="1" name="图片 1" descr="1_1013663021_171_85_3_837020125_d90533401d51a047bf3bbbe48904c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_1013663021_171_85_3_837020125_d90533401d51a047bf3bbbe48904cab4"/>
                    <pic:cNvPicPr>
                      <a:picLocks noChangeAspect="1"/>
                    </pic:cNvPicPr>
                  </pic:nvPicPr>
                  <pic:blipFill>
                    <a:blip r:embed="rId7"/>
                    <a:stretch>
                      <a:fillRect/>
                    </a:stretch>
                  </pic:blipFill>
                  <pic:spPr>
                    <a:xfrm flipV="1">
                      <a:off x="0" y="0"/>
                      <a:ext cx="557530" cy="557530"/>
                    </a:xfrm>
                    <a:prstGeom prst="rect">
                      <a:avLst/>
                    </a:prstGeom>
                  </pic:spPr>
                </pic:pic>
              </a:graphicData>
            </a:graphic>
          </wp:inline>
        </w:drawing>
      </w:r>
    </w:p>
    <w:p w14:paraId="36A6A123" w14:textId="77777777" w:rsidR="00482F5D" w:rsidRDefault="00000000">
      <w:pPr>
        <w:ind w:right="315" w:firstLineChars="200" w:firstLine="420"/>
        <w:jc w:val="left"/>
        <w:rPr>
          <w:rFonts w:ascii="仿宋_GB2312" w:eastAsia="仿宋_GB2312" w:hAnsi="仿宋_GB2312" w:cs="仿宋_GB2312" w:hint="eastAsia"/>
          <w:b/>
          <w:bCs/>
          <w:kern w:val="0"/>
          <w:sz w:val="18"/>
          <w:szCs w:val="18"/>
        </w:rPr>
      </w:pPr>
      <w:r>
        <w:rPr>
          <w:rFonts w:ascii="黑体" w:eastAsia="黑体" w:hAnsi="黑体" w:cs="黑体" w:hint="eastAsia"/>
          <w:kern w:val="0"/>
          <w:szCs w:val="21"/>
        </w:rPr>
        <w:t>一、</w:t>
      </w:r>
      <w:r>
        <w:rPr>
          <w:rFonts w:ascii="黑体" w:eastAsia="黑体" w:hAnsi="黑体" w:cs="黑体" w:hint="eastAsia"/>
          <w:b/>
          <w:szCs w:val="21"/>
        </w:rPr>
        <w:t>综合套装</w:t>
      </w:r>
      <w:r>
        <w:rPr>
          <w:rFonts w:ascii="黑体" w:eastAsia="黑体" w:hAnsi="黑体" w:cs="黑体" w:hint="eastAsia"/>
          <w:kern w:val="0"/>
          <w:szCs w:val="21"/>
        </w:rPr>
        <w:t xml:space="preserve"> </w:t>
      </w:r>
      <w:r>
        <w:rPr>
          <w:rFonts w:ascii="黑体" w:eastAsia="黑体" w:hAnsi="黑体" w:cs="黑体" w:hint="eastAsia"/>
          <w:b/>
          <w:bCs/>
          <w:kern w:val="0"/>
          <w:szCs w:val="21"/>
        </w:rPr>
        <w:t xml:space="preserve"> </w:t>
      </w:r>
      <w:r>
        <w:rPr>
          <w:rFonts w:ascii="仿宋_GB2312" w:eastAsia="仿宋_GB2312" w:hAnsi="仿宋_GB2312" w:cs="仿宋_GB2312" w:hint="eastAsia"/>
          <w:b/>
          <w:bCs/>
          <w:kern w:val="0"/>
          <w:szCs w:val="21"/>
        </w:rPr>
        <w:t xml:space="preserve">                                                                            </w:t>
      </w:r>
      <w:r>
        <w:rPr>
          <w:rFonts w:ascii="仿宋_GB2312" w:eastAsia="仿宋_GB2312" w:hAnsi="仿宋_GB2312" w:cs="仿宋_GB2312" w:hint="eastAsia"/>
          <w:b/>
          <w:bCs/>
          <w:kern w:val="0"/>
          <w:sz w:val="18"/>
          <w:szCs w:val="18"/>
        </w:rPr>
        <w:t xml:space="preserve">           （扫描</w:t>
      </w:r>
      <w:proofErr w:type="gramStart"/>
      <w:r>
        <w:rPr>
          <w:rFonts w:ascii="仿宋_GB2312" w:eastAsia="仿宋_GB2312" w:hAnsi="仿宋_GB2312" w:cs="仿宋_GB2312" w:hint="eastAsia"/>
          <w:b/>
          <w:bCs/>
          <w:kern w:val="0"/>
          <w:sz w:val="18"/>
          <w:szCs w:val="18"/>
        </w:rPr>
        <w:t>二维码查询</w:t>
      </w:r>
      <w:proofErr w:type="gramEnd"/>
      <w:r>
        <w:rPr>
          <w:rFonts w:ascii="仿宋_GB2312" w:eastAsia="仿宋_GB2312" w:hAnsi="仿宋_GB2312" w:cs="仿宋_GB2312" w:hint="eastAsia"/>
          <w:b/>
          <w:bCs/>
          <w:kern w:val="0"/>
          <w:sz w:val="18"/>
          <w:szCs w:val="18"/>
        </w:rPr>
        <w:t>更多宣教产品）</w:t>
      </w:r>
    </w:p>
    <w:tbl>
      <w:tblPr>
        <w:tblW w:w="13911" w:type="dxa"/>
        <w:tblLayout w:type="fixed"/>
        <w:tblLook w:val="04A0" w:firstRow="1" w:lastRow="0" w:firstColumn="1" w:lastColumn="0" w:noHBand="0" w:noVBand="1"/>
      </w:tblPr>
      <w:tblGrid>
        <w:gridCol w:w="638"/>
        <w:gridCol w:w="11928"/>
        <w:gridCol w:w="749"/>
        <w:gridCol w:w="596"/>
      </w:tblGrid>
      <w:tr w:rsidR="00482F5D" w14:paraId="1FE15AEF" w14:textId="77777777">
        <w:trPr>
          <w:trHeight w:val="23"/>
        </w:trPr>
        <w:tc>
          <w:tcPr>
            <w:tcW w:w="638" w:type="dxa"/>
            <w:tcBorders>
              <w:top w:val="single" w:sz="4" w:space="0" w:color="auto"/>
              <w:left w:val="single" w:sz="4" w:space="0" w:color="auto"/>
              <w:bottom w:val="single" w:sz="4" w:space="0" w:color="auto"/>
              <w:right w:val="single" w:sz="4" w:space="0" w:color="auto"/>
            </w:tcBorders>
            <w:vAlign w:val="center"/>
          </w:tcPr>
          <w:p w14:paraId="318082D3"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类别</w:t>
            </w:r>
          </w:p>
        </w:tc>
        <w:tc>
          <w:tcPr>
            <w:tcW w:w="11928" w:type="dxa"/>
            <w:tcBorders>
              <w:top w:val="single" w:sz="4" w:space="0" w:color="auto"/>
              <w:left w:val="single" w:sz="4" w:space="0" w:color="auto"/>
              <w:bottom w:val="single" w:sz="4" w:space="0" w:color="auto"/>
              <w:right w:val="single" w:sz="4" w:space="0" w:color="auto"/>
            </w:tcBorders>
            <w:vAlign w:val="center"/>
          </w:tcPr>
          <w:p w14:paraId="2A279A97"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主要内容</w:t>
            </w:r>
          </w:p>
        </w:tc>
        <w:tc>
          <w:tcPr>
            <w:tcW w:w="749" w:type="dxa"/>
            <w:tcBorders>
              <w:top w:val="single" w:sz="4" w:space="0" w:color="auto"/>
              <w:left w:val="single" w:sz="4" w:space="0" w:color="auto"/>
              <w:bottom w:val="single" w:sz="4" w:space="0" w:color="auto"/>
              <w:right w:val="single" w:sz="4" w:space="0" w:color="auto"/>
            </w:tcBorders>
            <w:vAlign w:val="center"/>
          </w:tcPr>
          <w:p w14:paraId="4C6266B3"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单价</w:t>
            </w:r>
          </w:p>
          <w:p w14:paraId="760AC4AE"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（元）</w:t>
            </w:r>
          </w:p>
        </w:tc>
        <w:tc>
          <w:tcPr>
            <w:tcW w:w="596" w:type="dxa"/>
            <w:tcBorders>
              <w:top w:val="single" w:sz="4" w:space="0" w:color="auto"/>
              <w:left w:val="single" w:sz="4" w:space="0" w:color="auto"/>
              <w:bottom w:val="single" w:sz="4" w:space="0" w:color="auto"/>
              <w:right w:val="single" w:sz="4" w:space="0" w:color="auto"/>
            </w:tcBorders>
            <w:vAlign w:val="center"/>
          </w:tcPr>
          <w:p w14:paraId="16283762"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编号</w:t>
            </w:r>
          </w:p>
        </w:tc>
      </w:tr>
      <w:tr w:rsidR="00482F5D" w14:paraId="5E3985B0" w14:textId="77777777">
        <w:trPr>
          <w:trHeight w:val="90"/>
        </w:trPr>
        <w:tc>
          <w:tcPr>
            <w:tcW w:w="638" w:type="dxa"/>
            <w:tcBorders>
              <w:top w:val="single" w:sz="4" w:space="0" w:color="auto"/>
              <w:left w:val="single" w:sz="4" w:space="0" w:color="auto"/>
              <w:bottom w:val="single" w:sz="4" w:space="0" w:color="auto"/>
              <w:right w:val="single" w:sz="4" w:space="0" w:color="auto"/>
            </w:tcBorders>
            <w:vAlign w:val="center"/>
          </w:tcPr>
          <w:p w14:paraId="236A3C5F"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套装1</w:t>
            </w:r>
          </w:p>
        </w:tc>
        <w:tc>
          <w:tcPr>
            <w:tcW w:w="11928" w:type="dxa"/>
            <w:tcBorders>
              <w:top w:val="single" w:sz="4" w:space="0" w:color="auto"/>
              <w:left w:val="single" w:sz="4" w:space="0" w:color="auto"/>
              <w:bottom w:val="single" w:sz="4" w:space="0" w:color="auto"/>
              <w:right w:val="single" w:sz="4" w:space="0" w:color="auto"/>
            </w:tcBorders>
            <w:vAlign w:val="center"/>
          </w:tcPr>
          <w:p w14:paraId="3D9ACF2B"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“人人讲安全、个个会应急——查找身边安全隐患”2025年“安全生产月”活动主题片（视频 45分钟，原价860元/套）</w:t>
            </w:r>
          </w:p>
          <w:p w14:paraId="770A8979"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“人人讲安全、个个会应急——查找身边安全隐患”2025年“安全生产月”活动主题宣传画（挂图8幅/套，原价96元/套）</w:t>
            </w:r>
          </w:p>
          <w:p w14:paraId="6A48D387"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“人人讲安全、个个会应急——查找身边安全隐患”2025年“安全生产月”活动主题展板（展板12块/套，原价3800元/套）</w:t>
            </w:r>
          </w:p>
          <w:p w14:paraId="06E7C387"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w:t>
            </w:r>
            <w:r>
              <w:rPr>
                <w:rFonts w:ascii="仿宋_GB2312" w:eastAsia="仿宋_GB2312" w:hAnsi="仿宋_GB2312" w:cs="仿宋_GB2312" w:hint="eastAsia"/>
                <w:color w:val="000000" w:themeColor="text1"/>
                <w:kern w:val="0"/>
                <w:szCs w:val="21"/>
              </w:rPr>
              <w:t>条幅（10x0.9m，</w:t>
            </w:r>
            <w:r>
              <w:rPr>
                <w:rFonts w:ascii="仿宋_GB2312" w:eastAsia="仿宋_GB2312" w:hAnsi="仿宋_GB2312" w:cs="仿宋_GB2312" w:hint="eastAsia"/>
                <w:kern w:val="0"/>
                <w:szCs w:val="21"/>
              </w:rPr>
              <w:t>原价180元/幅</w:t>
            </w:r>
            <w:r>
              <w:rPr>
                <w:rFonts w:ascii="仿宋_GB2312" w:eastAsia="仿宋_GB2312" w:hAnsi="仿宋_GB2312" w:cs="仿宋_GB2312" w:hint="eastAsia"/>
                <w:color w:val="000000" w:themeColor="text1"/>
                <w:kern w:val="0"/>
                <w:szCs w:val="21"/>
              </w:rPr>
              <w:t>）</w:t>
            </w:r>
          </w:p>
          <w:p w14:paraId="0444D196"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b/>
                <w:bCs/>
                <w:spacing w:val="-11"/>
                <w:kern w:val="0"/>
                <w:szCs w:val="21"/>
              </w:rPr>
              <w:t>·</w:t>
            </w:r>
            <w:r>
              <w:rPr>
                <w:rFonts w:ascii="仿宋_GB2312" w:eastAsia="仿宋_GB2312" w:hAnsi="仿宋_GB2312" w:cs="仿宋_GB2312" w:hint="eastAsia"/>
                <w:spacing w:val="-11"/>
                <w:kern w:val="0"/>
                <w:szCs w:val="21"/>
              </w:rPr>
              <w:t>大力提升全民安全意识和自救互救能力 筑牢公共安全人民防线——安全生产“五进”挂图（挂图 12幅/套，原价144元/套）</w:t>
            </w:r>
          </w:p>
        </w:tc>
        <w:tc>
          <w:tcPr>
            <w:tcW w:w="749" w:type="dxa"/>
            <w:tcBorders>
              <w:top w:val="single" w:sz="4" w:space="0" w:color="auto"/>
              <w:left w:val="single" w:sz="4" w:space="0" w:color="auto"/>
              <w:bottom w:val="single" w:sz="4" w:space="0" w:color="auto"/>
              <w:right w:val="single" w:sz="4" w:space="0" w:color="auto"/>
            </w:tcBorders>
            <w:vAlign w:val="center"/>
          </w:tcPr>
          <w:p w14:paraId="5F291C2A"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4826</w:t>
            </w:r>
          </w:p>
          <w:p w14:paraId="472A6BB2"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（原价5080）</w:t>
            </w:r>
          </w:p>
        </w:tc>
        <w:tc>
          <w:tcPr>
            <w:tcW w:w="596" w:type="dxa"/>
            <w:tcBorders>
              <w:top w:val="single" w:sz="4" w:space="0" w:color="auto"/>
              <w:left w:val="single" w:sz="4" w:space="0" w:color="auto"/>
              <w:bottom w:val="single" w:sz="4" w:space="0" w:color="auto"/>
              <w:right w:val="single" w:sz="4" w:space="0" w:color="auto"/>
            </w:tcBorders>
            <w:vAlign w:val="center"/>
          </w:tcPr>
          <w:p w14:paraId="41726FD8"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AT1</w:t>
            </w:r>
          </w:p>
        </w:tc>
      </w:tr>
      <w:tr w:rsidR="00482F5D" w14:paraId="506B17EF" w14:textId="77777777">
        <w:trPr>
          <w:trHeight w:val="1438"/>
        </w:trPr>
        <w:tc>
          <w:tcPr>
            <w:tcW w:w="638" w:type="dxa"/>
            <w:tcBorders>
              <w:top w:val="single" w:sz="4" w:space="0" w:color="auto"/>
              <w:left w:val="single" w:sz="4" w:space="0" w:color="auto"/>
              <w:bottom w:val="single" w:sz="4" w:space="0" w:color="auto"/>
              <w:right w:val="single" w:sz="4" w:space="0" w:color="auto"/>
            </w:tcBorders>
            <w:vAlign w:val="center"/>
          </w:tcPr>
          <w:p w14:paraId="5FCA9112"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套装2</w:t>
            </w:r>
          </w:p>
        </w:tc>
        <w:tc>
          <w:tcPr>
            <w:tcW w:w="11928" w:type="dxa"/>
            <w:tcBorders>
              <w:top w:val="single" w:sz="4" w:space="0" w:color="auto"/>
              <w:left w:val="single" w:sz="4" w:space="0" w:color="auto"/>
              <w:bottom w:val="single" w:sz="4" w:space="0" w:color="auto"/>
              <w:right w:val="single" w:sz="4" w:space="0" w:color="auto"/>
            </w:tcBorders>
            <w:vAlign w:val="center"/>
          </w:tcPr>
          <w:p w14:paraId="792C3B19"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“人人讲安全、个个会应急——查找身边安全隐患”2025年“安全生产月”活动主题片（视频45分钟，原价860元/套）</w:t>
            </w:r>
          </w:p>
          <w:p w14:paraId="30E42CF0"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“人人讲安全、个个会应急——查找身边安全隐患”2025年“安全生产月”活动主题宣传画（挂图8幅/套，原价96元/套）</w:t>
            </w:r>
          </w:p>
          <w:p w14:paraId="3C9CBA98"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“人人讲安全、个个会应急——查找身边安全隐患”2025年“安全生产月”活动主题条幅</w:t>
            </w:r>
            <w:r>
              <w:rPr>
                <w:rFonts w:ascii="仿宋_GB2312" w:eastAsia="仿宋_GB2312" w:hAnsi="仿宋_GB2312" w:cs="仿宋_GB2312" w:hint="eastAsia"/>
                <w:color w:val="000000" w:themeColor="text1"/>
                <w:kern w:val="0"/>
                <w:szCs w:val="21"/>
              </w:rPr>
              <w:t>（10x0.9m，</w:t>
            </w:r>
            <w:r>
              <w:rPr>
                <w:rFonts w:ascii="仿宋_GB2312" w:eastAsia="仿宋_GB2312" w:hAnsi="仿宋_GB2312" w:cs="仿宋_GB2312" w:hint="eastAsia"/>
                <w:kern w:val="0"/>
                <w:szCs w:val="21"/>
              </w:rPr>
              <w:t>原价180元/幅</w:t>
            </w:r>
            <w:r>
              <w:rPr>
                <w:rFonts w:ascii="仿宋_GB2312" w:eastAsia="仿宋_GB2312" w:hAnsi="仿宋_GB2312" w:cs="仿宋_GB2312" w:hint="eastAsia"/>
                <w:color w:val="000000" w:themeColor="text1"/>
                <w:kern w:val="0"/>
                <w:szCs w:val="21"/>
              </w:rPr>
              <w:t>）</w:t>
            </w:r>
          </w:p>
          <w:p w14:paraId="63AF3707"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人民至上 生命至上——深入学习贯彻习近平关于应急管理的重要论述展板（展板 12块/套，原价3800元/套）</w:t>
            </w:r>
          </w:p>
          <w:p w14:paraId="53DEF144"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安全生产</w:t>
            </w:r>
            <w:proofErr w:type="gramStart"/>
            <w:r>
              <w:rPr>
                <w:rFonts w:ascii="仿宋_GB2312" w:eastAsia="仿宋_GB2312" w:hAnsi="仿宋_GB2312" w:cs="仿宋_GB2312" w:hint="eastAsia"/>
                <w:kern w:val="0"/>
                <w:szCs w:val="21"/>
              </w:rPr>
              <w:t>治本攻坚</w:t>
            </w:r>
            <w:proofErr w:type="gramEnd"/>
            <w:r>
              <w:rPr>
                <w:rFonts w:ascii="仿宋_GB2312" w:eastAsia="仿宋_GB2312" w:hAnsi="仿宋_GB2312" w:cs="仿宋_GB2312" w:hint="eastAsia"/>
                <w:kern w:val="0"/>
                <w:szCs w:val="21"/>
              </w:rPr>
              <w:t>三年行动方案挂图（挂图12幅/套，原价144元/套）</w:t>
            </w:r>
          </w:p>
        </w:tc>
        <w:tc>
          <w:tcPr>
            <w:tcW w:w="749" w:type="dxa"/>
            <w:tcBorders>
              <w:top w:val="single" w:sz="4" w:space="0" w:color="auto"/>
              <w:left w:val="single" w:sz="4" w:space="0" w:color="auto"/>
              <w:bottom w:val="single" w:sz="4" w:space="0" w:color="auto"/>
              <w:right w:val="single" w:sz="4" w:space="0" w:color="auto"/>
            </w:tcBorders>
            <w:vAlign w:val="center"/>
          </w:tcPr>
          <w:p w14:paraId="2ADAA2DC"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4826</w:t>
            </w:r>
          </w:p>
          <w:p w14:paraId="20A68DA4"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（原价5080）</w:t>
            </w:r>
          </w:p>
        </w:tc>
        <w:tc>
          <w:tcPr>
            <w:tcW w:w="596" w:type="dxa"/>
            <w:tcBorders>
              <w:top w:val="single" w:sz="4" w:space="0" w:color="auto"/>
              <w:left w:val="single" w:sz="4" w:space="0" w:color="auto"/>
              <w:bottom w:val="single" w:sz="4" w:space="0" w:color="auto"/>
              <w:right w:val="single" w:sz="4" w:space="0" w:color="auto"/>
            </w:tcBorders>
            <w:vAlign w:val="center"/>
          </w:tcPr>
          <w:p w14:paraId="30949D80"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AT2</w:t>
            </w:r>
          </w:p>
        </w:tc>
      </w:tr>
      <w:tr w:rsidR="00482F5D" w14:paraId="7051950F" w14:textId="77777777">
        <w:trPr>
          <w:trHeight w:val="1462"/>
        </w:trPr>
        <w:tc>
          <w:tcPr>
            <w:tcW w:w="638" w:type="dxa"/>
            <w:tcBorders>
              <w:top w:val="single" w:sz="4" w:space="0" w:color="auto"/>
              <w:left w:val="single" w:sz="4" w:space="0" w:color="auto"/>
              <w:bottom w:val="single" w:sz="4" w:space="0" w:color="auto"/>
              <w:right w:val="single" w:sz="4" w:space="0" w:color="auto"/>
            </w:tcBorders>
            <w:vAlign w:val="center"/>
          </w:tcPr>
          <w:p w14:paraId="3781FCE6"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套装3</w:t>
            </w:r>
          </w:p>
        </w:tc>
        <w:tc>
          <w:tcPr>
            <w:tcW w:w="11928" w:type="dxa"/>
            <w:tcBorders>
              <w:top w:val="single" w:sz="4" w:space="0" w:color="auto"/>
              <w:left w:val="single" w:sz="4" w:space="0" w:color="auto"/>
              <w:bottom w:val="single" w:sz="4" w:space="0" w:color="auto"/>
              <w:right w:val="single" w:sz="4" w:space="0" w:color="auto"/>
            </w:tcBorders>
            <w:vAlign w:val="center"/>
          </w:tcPr>
          <w:p w14:paraId="10CFCB90"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“人人讲安全、个个会应急——查找身边安全隐患”2025年“安全生产月”活动主题片（视频45分钟，原价860元/套）</w:t>
            </w:r>
          </w:p>
          <w:p w14:paraId="0EC11C25"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“人人讲安全、个个会应急——查找身边安全隐患”2025年“安全生产月”活动主题宣传画（挂图8幅/套，原价96元/套）</w:t>
            </w:r>
          </w:p>
          <w:p w14:paraId="21618033"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“人人讲安全、个个会应急——查找身边安全隐患”2025年“安全生产月”活动主题条幅</w:t>
            </w:r>
            <w:r>
              <w:rPr>
                <w:rFonts w:ascii="仿宋_GB2312" w:eastAsia="仿宋_GB2312" w:hAnsi="仿宋_GB2312" w:cs="仿宋_GB2312" w:hint="eastAsia"/>
                <w:color w:val="000000" w:themeColor="text1"/>
                <w:kern w:val="0"/>
                <w:szCs w:val="21"/>
              </w:rPr>
              <w:t>（10x0.9m，</w:t>
            </w:r>
            <w:r>
              <w:rPr>
                <w:rFonts w:ascii="仿宋_GB2312" w:eastAsia="仿宋_GB2312" w:hAnsi="仿宋_GB2312" w:cs="仿宋_GB2312" w:hint="eastAsia"/>
                <w:kern w:val="0"/>
                <w:szCs w:val="21"/>
              </w:rPr>
              <w:t>原价180元/幅</w:t>
            </w:r>
            <w:r>
              <w:rPr>
                <w:rFonts w:ascii="仿宋_GB2312" w:eastAsia="仿宋_GB2312" w:hAnsi="仿宋_GB2312" w:cs="仿宋_GB2312" w:hint="eastAsia"/>
                <w:color w:val="000000" w:themeColor="text1"/>
                <w:kern w:val="0"/>
                <w:szCs w:val="21"/>
              </w:rPr>
              <w:t>）</w:t>
            </w:r>
          </w:p>
          <w:p w14:paraId="347FE651"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应急自救科普知识与技能宣教展板（展板12块/套，原价3800元/套）</w:t>
            </w:r>
          </w:p>
          <w:p w14:paraId="29B37756"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人民至上 生命至上——深入学习贯彻习近平关于应急管理的重要论述挂图（挂图12幅/套，原价144元/套）</w:t>
            </w:r>
          </w:p>
        </w:tc>
        <w:tc>
          <w:tcPr>
            <w:tcW w:w="749" w:type="dxa"/>
            <w:tcBorders>
              <w:top w:val="single" w:sz="4" w:space="0" w:color="auto"/>
              <w:left w:val="single" w:sz="4" w:space="0" w:color="auto"/>
              <w:bottom w:val="single" w:sz="4" w:space="0" w:color="auto"/>
              <w:right w:val="single" w:sz="4" w:space="0" w:color="auto"/>
            </w:tcBorders>
            <w:vAlign w:val="center"/>
          </w:tcPr>
          <w:p w14:paraId="64F5E3C6"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4826</w:t>
            </w:r>
          </w:p>
          <w:p w14:paraId="48301259"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（原价5080）</w:t>
            </w:r>
          </w:p>
        </w:tc>
        <w:tc>
          <w:tcPr>
            <w:tcW w:w="596" w:type="dxa"/>
            <w:tcBorders>
              <w:top w:val="single" w:sz="4" w:space="0" w:color="auto"/>
              <w:left w:val="single" w:sz="4" w:space="0" w:color="auto"/>
              <w:bottom w:val="single" w:sz="4" w:space="0" w:color="auto"/>
              <w:right w:val="single" w:sz="4" w:space="0" w:color="auto"/>
            </w:tcBorders>
            <w:vAlign w:val="center"/>
          </w:tcPr>
          <w:p w14:paraId="773CBDFD"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AT3</w:t>
            </w:r>
          </w:p>
        </w:tc>
      </w:tr>
      <w:tr w:rsidR="00482F5D" w14:paraId="163BF365" w14:textId="77777777">
        <w:trPr>
          <w:trHeight w:val="446"/>
        </w:trPr>
        <w:tc>
          <w:tcPr>
            <w:tcW w:w="638" w:type="dxa"/>
            <w:tcBorders>
              <w:top w:val="single" w:sz="4" w:space="0" w:color="auto"/>
              <w:left w:val="single" w:sz="4" w:space="0" w:color="auto"/>
              <w:bottom w:val="single" w:sz="4" w:space="0" w:color="auto"/>
              <w:right w:val="single" w:sz="4" w:space="0" w:color="auto"/>
            </w:tcBorders>
            <w:vAlign w:val="center"/>
          </w:tcPr>
          <w:p w14:paraId="04D04DEC"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套装</w:t>
            </w:r>
            <w:r>
              <w:rPr>
                <w:rFonts w:ascii="仿宋_GB2312" w:eastAsia="仿宋_GB2312" w:hAnsi="仿宋_GB2312" w:cs="仿宋_GB2312" w:hint="eastAsia"/>
                <w:b/>
                <w:bCs/>
                <w:kern w:val="0"/>
                <w:szCs w:val="21"/>
              </w:rPr>
              <w:lastRenderedPageBreak/>
              <w:t>4</w:t>
            </w:r>
          </w:p>
        </w:tc>
        <w:tc>
          <w:tcPr>
            <w:tcW w:w="11928" w:type="dxa"/>
            <w:tcBorders>
              <w:top w:val="single" w:sz="4" w:space="0" w:color="auto"/>
              <w:left w:val="single" w:sz="4" w:space="0" w:color="auto"/>
              <w:bottom w:val="single" w:sz="4" w:space="0" w:color="auto"/>
              <w:right w:val="single" w:sz="4" w:space="0" w:color="auto"/>
            </w:tcBorders>
            <w:vAlign w:val="center"/>
          </w:tcPr>
          <w:p w14:paraId="464A18BF"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lastRenderedPageBreak/>
              <w:t>·</w:t>
            </w:r>
            <w:r>
              <w:rPr>
                <w:rFonts w:ascii="仿宋_GB2312" w:eastAsia="仿宋_GB2312" w:hAnsi="仿宋_GB2312" w:cs="仿宋_GB2312" w:hint="eastAsia"/>
                <w:kern w:val="0"/>
                <w:szCs w:val="21"/>
              </w:rPr>
              <w:t>“人人讲安全、个个会应急——查找身边安全隐患”2025年“安全生产月”活动主题片（视频 45分钟，原价860元/套）</w:t>
            </w:r>
          </w:p>
          <w:p w14:paraId="23A43234" w14:textId="77777777" w:rsidR="00482F5D" w:rsidRDefault="00000000">
            <w:pPr>
              <w:widowControl/>
              <w:jc w:val="left"/>
              <w:rPr>
                <w:rFonts w:ascii="仿宋_GB2312" w:eastAsia="仿宋_GB2312" w:hAnsi="仿宋_GB2312" w:cs="仿宋_GB2312" w:hint="eastAsia"/>
                <w:bCs/>
                <w:kern w:val="0"/>
                <w:szCs w:val="21"/>
              </w:rPr>
            </w:pPr>
            <w:r>
              <w:rPr>
                <w:rFonts w:ascii="仿宋_GB2312" w:eastAsia="仿宋_GB2312" w:hAnsi="仿宋_GB2312" w:cs="仿宋_GB2312" w:hint="eastAsia"/>
                <w:b/>
                <w:kern w:val="0"/>
                <w:szCs w:val="21"/>
              </w:rPr>
              <w:lastRenderedPageBreak/>
              <w:t>·</w:t>
            </w:r>
            <w:proofErr w:type="gramStart"/>
            <w:r>
              <w:rPr>
                <w:rFonts w:ascii="仿宋_GB2312" w:eastAsia="仿宋_GB2312" w:hAnsi="仿宋_GB2312" w:cs="仿宋_GB2312" w:hint="eastAsia"/>
                <w:bCs/>
                <w:kern w:val="0"/>
                <w:szCs w:val="21"/>
              </w:rPr>
              <w:t>治本攻坚</w:t>
            </w:r>
            <w:proofErr w:type="gramEnd"/>
            <w:r>
              <w:rPr>
                <w:rFonts w:ascii="仿宋_GB2312" w:eastAsia="仿宋_GB2312" w:hAnsi="仿宋_GB2312" w:cs="仿宋_GB2312" w:hint="eastAsia"/>
                <w:bCs/>
                <w:kern w:val="0"/>
                <w:szCs w:val="21"/>
              </w:rPr>
              <w:t>Ⅱ——全国安全生产</w:t>
            </w:r>
            <w:proofErr w:type="gramStart"/>
            <w:r>
              <w:rPr>
                <w:rFonts w:ascii="仿宋_GB2312" w:eastAsia="仿宋_GB2312" w:hAnsi="仿宋_GB2312" w:cs="仿宋_GB2312" w:hint="eastAsia"/>
                <w:bCs/>
                <w:kern w:val="0"/>
                <w:szCs w:val="21"/>
              </w:rPr>
              <w:t>治本攻坚</w:t>
            </w:r>
            <w:proofErr w:type="gramEnd"/>
            <w:r>
              <w:rPr>
                <w:rFonts w:ascii="仿宋_GB2312" w:eastAsia="仿宋_GB2312" w:hAnsi="仿宋_GB2312" w:cs="仿宋_GB2312" w:hint="eastAsia"/>
                <w:bCs/>
                <w:kern w:val="0"/>
                <w:szCs w:val="21"/>
              </w:rPr>
              <w:t>三年行动专题片（视频 45分钟，</w:t>
            </w:r>
            <w:r>
              <w:rPr>
                <w:rFonts w:ascii="仿宋_GB2312" w:eastAsia="仿宋_GB2312" w:hAnsi="仿宋_GB2312" w:cs="仿宋_GB2312" w:hint="eastAsia"/>
                <w:kern w:val="0"/>
                <w:szCs w:val="21"/>
              </w:rPr>
              <w:t>原价780元/套</w:t>
            </w:r>
            <w:r>
              <w:rPr>
                <w:rFonts w:ascii="仿宋_GB2312" w:eastAsia="仿宋_GB2312" w:hAnsi="仿宋_GB2312" w:cs="仿宋_GB2312" w:hint="eastAsia"/>
                <w:bCs/>
                <w:kern w:val="0"/>
                <w:szCs w:val="21"/>
              </w:rPr>
              <w:t>）</w:t>
            </w:r>
          </w:p>
          <w:p w14:paraId="6D26AE0F" w14:textId="77777777" w:rsidR="00482F5D" w:rsidRDefault="00000000">
            <w:pPr>
              <w:widowControl/>
              <w:jc w:val="left"/>
              <w:rPr>
                <w:rFonts w:ascii="仿宋_GB2312" w:eastAsia="仿宋_GB2312" w:hAnsi="仿宋_GB2312" w:cs="仿宋_GB2312" w:hint="eastAsia"/>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Cs/>
                <w:kern w:val="0"/>
                <w:szCs w:val="21"/>
              </w:rPr>
              <w:t>安全生产 警钟长鸣Ⅲ——火灾事故警示教育片（视频 45分钟，</w:t>
            </w:r>
            <w:r>
              <w:rPr>
                <w:rFonts w:ascii="仿宋_GB2312" w:eastAsia="仿宋_GB2312" w:hAnsi="仿宋_GB2312" w:cs="仿宋_GB2312" w:hint="eastAsia"/>
                <w:kern w:val="0"/>
                <w:szCs w:val="21"/>
              </w:rPr>
              <w:t>原价780元/套</w:t>
            </w:r>
            <w:r>
              <w:rPr>
                <w:rFonts w:ascii="仿宋_GB2312" w:eastAsia="仿宋_GB2312" w:hAnsi="仿宋_GB2312" w:cs="仿宋_GB2312" w:hint="eastAsia"/>
                <w:bCs/>
                <w:kern w:val="0"/>
                <w:szCs w:val="21"/>
              </w:rPr>
              <w:t>）</w:t>
            </w:r>
          </w:p>
          <w:p w14:paraId="7FF065FD"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Cs/>
                <w:kern w:val="0"/>
                <w:szCs w:val="21"/>
              </w:rPr>
              <w:t>生命重于泰山Ⅲ——典型案例解析片（视频45分钟，</w:t>
            </w:r>
            <w:r>
              <w:rPr>
                <w:rFonts w:ascii="仿宋_GB2312" w:eastAsia="仿宋_GB2312" w:hAnsi="仿宋_GB2312" w:cs="仿宋_GB2312" w:hint="eastAsia"/>
                <w:kern w:val="0"/>
                <w:szCs w:val="21"/>
              </w:rPr>
              <w:t>原价780元/套</w:t>
            </w:r>
            <w:r>
              <w:rPr>
                <w:rFonts w:ascii="仿宋_GB2312" w:eastAsia="仿宋_GB2312" w:hAnsi="仿宋_GB2312" w:cs="仿宋_GB2312" w:hint="eastAsia"/>
                <w:bCs/>
                <w:kern w:val="0"/>
                <w:szCs w:val="21"/>
              </w:rPr>
              <w:t>）</w:t>
            </w:r>
          </w:p>
          <w:p w14:paraId="44859485"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“人人讲安全、个个会应急——查找身边安全隐患”2025年“安全生产月”活动主题宣传画（挂图8幅/套，原价96元/套）</w:t>
            </w:r>
          </w:p>
          <w:p w14:paraId="539F84A9"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“人人讲安全、个个会应急——查找身边安全隐患”2025年“安全生产月”活动主题展板（展板12块/套，原价3800元/套）</w:t>
            </w:r>
          </w:p>
          <w:p w14:paraId="29B13923"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w:t>
            </w:r>
            <w:r>
              <w:rPr>
                <w:rFonts w:ascii="仿宋_GB2312" w:eastAsia="仿宋_GB2312" w:hAnsi="仿宋_GB2312" w:cs="仿宋_GB2312" w:hint="eastAsia"/>
                <w:kern w:val="0"/>
                <w:szCs w:val="21"/>
              </w:rPr>
              <w:t>“人人讲安全、个个会应急——查找身边安全隐患”2025年“安全生产月”活动主题条幅</w:t>
            </w:r>
            <w:r>
              <w:rPr>
                <w:rFonts w:ascii="仿宋_GB2312" w:eastAsia="仿宋_GB2312" w:hAnsi="仿宋_GB2312" w:cs="仿宋_GB2312" w:hint="eastAsia"/>
                <w:color w:val="000000" w:themeColor="text1"/>
                <w:kern w:val="0"/>
                <w:szCs w:val="21"/>
              </w:rPr>
              <w:t>（10x0.9m，</w:t>
            </w:r>
            <w:r>
              <w:rPr>
                <w:rFonts w:ascii="仿宋_GB2312" w:eastAsia="仿宋_GB2312" w:hAnsi="仿宋_GB2312" w:cs="仿宋_GB2312" w:hint="eastAsia"/>
                <w:kern w:val="0"/>
                <w:szCs w:val="21"/>
              </w:rPr>
              <w:t>原价180元/幅</w:t>
            </w:r>
            <w:r>
              <w:rPr>
                <w:rFonts w:ascii="仿宋_GB2312" w:eastAsia="仿宋_GB2312" w:hAnsi="仿宋_GB2312" w:cs="仿宋_GB2312" w:hint="eastAsia"/>
                <w:color w:val="000000" w:themeColor="text1"/>
                <w:kern w:val="0"/>
                <w:szCs w:val="21"/>
              </w:rPr>
              <w:t>）</w:t>
            </w:r>
          </w:p>
        </w:tc>
        <w:tc>
          <w:tcPr>
            <w:tcW w:w="749" w:type="dxa"/>
            <w:tcBorders>
              <w:top w:val="single" w:sz="4" w:space="0" w:color="auto"/>
              <w:left w:val="single" w:sz="4" w:space="0" w:color="auto"/>
              <w:bottom w:val="single" w:sz="4" w:space="0" w:color="auto"/>
              <w:right w:val="single" w:sz="4" w:space="0" w:color="auto"/>
            </w:tcBorders>
            <w:vAlign w:val="center"/>
          </w:tcPr>
          <w:p w14:paraId="0EE9C338"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lastRenderedPageBreak/>
              <w:t>6912</w:t>
            </w:r>
          </w:p>
          <w:p w14:paraId="38F2E41B"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（原价7276）</w:t>
            </w:r>
          </w:p>
        </w:tc>
        <w:tc>
          <w:tcPr>
            <w:tcW w:w="596" w:type="dxa"/>
            <w:tcBorders>
              <w:top w:val="single" w:sz="4" w:space="0" w:color="auto"/>
              <w:left w:val="single" w:sz="4" w:space="0" w:color="auto"/>
              <w:bottom w:val="single" w:sz="4" w:space="0" w:color="auto"/>
              <w:right w:val="single" w:sz="4" w:space="0" w:color="auto"/>
            </w:tcBorders>
            <w:vAlign w:val="center"/>
          </w:tcPr>
          <w:p w14:paraId="5925B274"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AT</w:t>
            </w:r>
            <w:r>
              <w:rPr>
                <w:rFonts w:ascii="仿宋_GB2312" w:eastAsia="仿宋_GB2312" w:hAnsi="仿宋_GB2312" w:cs="仿宋_GB2312" w:hint="eastAsia"/>
                <w:kern w:val="0"/>
                <w:szCs w:val="21"/>
              </w:rPr>
              <w:lastRenderedPageBreak/>
              <w:t>4</w:t>
            </w:r>
          </w:p>
        </w:tc>
      </w:tr>
    </w:tbl>
    <w:p w14:paraId="14F528B6" w14:textId="77777777" w:rsidR="00482F5D" w:rsidRDefault="00000000">
      <w:pPr>
        <w:ind w:firstLineChars="200" w:firstLine="422"/>
      </w:pPr>
      <w:r>
        <w:rPr>
          <w:rFonts w:ascii="黑体" w:eastAsia="黑体" w:hAnsi="黑体" w:cs="黑体" w:hint="eastAsia"/>
          <w:b/>
          <w:szCs w:val="21"/>
        </w:rPr>
        <w:lastRenderedPageBreak/>
        <w:t>二、综合宣教精品</w:t>
      </w:r>
      <w:r>
        <w:rPr>
          <w:rFonts w:hint="eastAsia"/>
        </w:rPr>
        <w:t xml:space="preserve"> </w:t>
      </w:r>
    </w:p>
    <w:tbl>
      <w:tblPr>
        <w:tblW w:w="13900" w:type="dxa"/>
        <w:tblLayout w:type="fixed"/>
        <w:tblLook w:val="04A0" w:firstRow="1" w:lastRow="0" w:firstColumn="1" w:lastColumn="0" w:noHBand="0" w:noVBand="1"/>
      </w:tblPr>
      <w:tblGrid>
        <w:gridCol w:w="867"/>
        <w:gridCol w:w="3085"/>
        <w:gridCol w:w="6455"/>
        <w:gridCol w:w="1021"/>
        <w:gridCol w:w="877"/>
        <w:gridCol w:w="879"/>
        <w:gridCol w:w="716"/>
      </w:tblGrid>
      <w:tr w:rsidR="00482F5D" w14:paraId="39711BE3" w14:textId="77777777">
        <w:trPr>
          <w:trHeight w:val="499"/>
        </w:trPr>
        <w:tc>
          <w:tcPr>
            <w:tcW w:w="867" w:type="dxa"/>
            <w:tcBorders>
              <w:top w:val="single" w:sz="4" w:space="0" w:color="auto"/>
              <w:left w:val="single" w:sz="4" w:space="0" w:color="auto"/>
              <w:bottom w:val="single" w:sz="4" w:space="0" w:color="auto"/>
              <w:right w:val="single" w:sz="4" w:space="0" w:color="auto"/>
            </w:tcBorders>
            <w:vAlign w:val="center"/>
          </w:tcPr>
          <w:p w14:paraId="1C277861"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类别</w:t>
            </w:r>
          </w:p>
        </w:tc>
        <w:tc>
          <w:tcPr>
            <w:tcW w:w="3085" w:type="dxa"/>
            <w:tcBorders>
              <w:top w:val="single" w:sz="4" w:space="0" w:color="auto"/>
              <w:left w:val="single" w:sz="4" w:space="0" w:color="auto"/>
              <w:bottom w:val="single" w:sz="4" w:space="0" w:color="auto"/>
              <w:right w:val="single" w:sz="4" w:space="0" w:color="auto"/>
            </w:tcBorders>
            <w:vAlign w:val="center"/>
          </w:tcPr>
          <w:p w14:paraId="3141E5CD"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名称</w:t>
            </w:r>
          </w:p>
        </w:tc>
        <w:tc>
          <w:tcPr>
            <w:tcW w:w="6455" w:type="dxa"/>
            <w:tcBorders>
              <w:top w:val="single" w:sz="4" w:space="0" w:color="auto"/>
              <w:left w:val="single" w:sz="4" w:space="0" w:color="auto"/>
              <w:bottom w:val="single" w:sz="4" w:space="0" w:color="auto"/>
              <w:right w:val="single" w:sz="4" w:space="0" w:color="auto"/>
            </w:tcBorders>
            <w:vAlign w:val="center"/>
          </w:tcPr>
          <w:p w14:paraId="4819A4AA"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主要内容</w:t>
            </w:r>
          </w:p>
        </w:tc>
        <w:tc>
          <w:tcPr>
            <w:tcW w:w="1021" w:type="dxa"/>
            <w:tcBorders>
              <w:top w:val="single" w:sz="4" w:space="0" w:color="auto"/>
              <w:left w:val="single" w:sz="4" w:space="0" w:color="auto"/>
              <w:bottom w:val="single" w:sz="4" w:space="0" w:color="auto"/>
              <w:right w:val="single" w:sz="4" w:space="0" w:color="auto"/>
            </w:tcBorders>
            <w:vAlign w:val="center"/>
          </w:tcPr>
          <w:p w14:paraId="1ACEFAA2"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规格</w:t>
            </w:r>
          </w:p>
        </w:tc>
        <w:tc>
          <w:tcPr>
            <w:tcW w:w="877" w:type="dxa"/>
            <w:tcBorders>
              <w:top w:val="single" w:sz="4" w:space="0" w:color="auto"/>
              <w:left w:val="single" w:sz="4" w:space="0" w:color="auto"/>
              <w:bottom w:val="single" w:sz="4" w:space="0" w:color="auto"/>
              <w:right w:val="single" w:sz="4" w:space="0" w:color="auto"/>
            </w:tcBorders>
            <w:vAlign w:val="center"/>
          </w:tcPr>
          <w:p w14:paraId="1171C969"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材质</w:t>
            </w:r>
          </w:p>
        </w:tc>
        <w:tc>
          <w:tcPr>
            <w:tcW w:w="879" w:type="dxa"/>
            <w:tcBorders>
              <w:top w:val="single" w:sz="4" w:space="0" w:color="auto"/>
              <w:left w:val="single" w:sz="4" w:space="0" w:color="auto"/>
              <w:bottom w:val="single" w:sz="4" w:space="0" w:color="auto"/>
              <w:right w:val="single" w:sz="4" w:space="0" w:color="auto"/>
            </w:tcBorders>
            <w:vAlign w:val="center"/>
          </w:tcPr>
          <w:p w14:paraId="5548693B"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单价</w:t>
            </w:r>
          </w:p>
          <w:p w14:paraId="55F9DD17"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（元）</w:t>
            </w:r>
          </w:p>
        </w:tc>
        <w:tc>
          <w:tcPr>
            <w:tcW w:w="716" w:type="dxa"/>
            <w:tcBorders>
              <w:top w:val="single" w:sz="4" w:space="0" w:color="auto"/>
              <w:left w:val="single" w:sz="4" w:space="0" w:color="auto"/>
              <w:bottom w:val="single" w:sz="4" w:space="0" w:color="auto"/>
              <w:right w:val="single" w:sz="4" w:space="0" w:color="auto"/>
            </w:tcBorders>
            <w:vAlign w:val="center"/>
          </w:tcPr>
          <w:p w14:paraId="6DA3A155"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
                <w:bCs/>
                <w:kern w:val="0"/>
                <w:szCs w:val="21"/>
              </w:rPr>
              <w:t>编号</w:t>
            </w:r>
          </w:p>
        </w:tc>
      </w:tr>
      <w:tr w:rsidR="00482F5D" w14:paraId="7951432E" w14:textId="77777777">
        <w:trPr>
          <w:trHeight w:val="1138"/>
        </w:trPr>
        <w:tc>
          <w:tcPr>
            <w:tcW w:w="867" w:type="dxa"/>
            <w:tcBorders>
              <w:top w:val="single" w:sz="4" w:space="0" w:color="auto"/>
              <w:left w:val="single" w:sz="4" w:space="0" w:color="auto"/>
              <w:bottom w:val="single" w:sz="4" w:space="0" w:color="auto"/>
              <w:right w:val="single" w:sz="4" w:space="0" w:color="auto"/>
            </w:tcBorders>
            <w:vAlign w:val="center"/>
          </w:tcPr>
          <w:p w14:paraId="43479D6B"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视频片</w:t>
            </w:r>
          </w:p>
        </w:tc>
        <w:tc>
          <w:tcPr>
            <w:tcW w:w="3085" w:type="dxa"/>
            <w:tcBorders>
              <w:top w:val="single" w:sz="4" w:space="0" w:color="auto"/>
              <w:left w:val="single" w:sz="4" w:space="0" w:color="auto"/>
              <w:bottom w:val="single" w:sz="4" w:space="0" w:color="auto"/>
              <w:right w:val="single" w:sz="4" w:space="0" w:color="auto"/>
            </w:tcBorders>
            <w:vAlign w:val="center"/>
          </w:tcPr>
          <w:p w14:paraId="2D6EF66D"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“人人讲安全、个个会应急——查找身边安全隐患”2025年“安全生产月”活动主题片</w:t>
            </w:r>
          </w:p>
        </w:tc>
        <w:tc>
          <w:tcPr>
            <w:tcW w:w="6455" w:type="dxa"/>
            <w:tcBorders>
              <w:top w:val="single" w:sz="4" w:space="0" w:color="auto"/>
              <w:left w:val="single" w:sz="4" w:space="0" w:color="auto"/>
              <w:bottom w:val="single" w:sz="4" w:space="0" w:color="auto"/>
              <w:right w:val="single" w:sz="4" w:space="0" w:color="auto"/>
            </w:tcBorders>
            <w:vAlign w:val="center"/>
          </w:tcPr>
          <w:p w14:paraId="14F0844C" w14:textId="77777777" w:rsidR="00482F5D" w:rsidRDefault="00000000">
            <w:pPr>
              <w:widowControl/>
              <w:spacing w:line="240" w:lineRule="exact"/>
              <w:jc w:val="left"/>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本片含2025年全国“安全生产月”长短两</w:t>
            </w:r>
            <w:proofErr w:type="gramStart"/>
            <w:r>
              <w:rPr>
                <w:rFonts w:ascii="仿宋_GB2312" w:eastAsia="仿宋_GB2312" w:hAnsi="仿宋_GB2312" w:cs="仿宋_GB2312" w:hint="eastAsia"/>
                <w:kern w:val="0"/>
                <w:szCs w:val="21"/>
              </w:rPr>
              <w:t>版主题片</w:t>
            </w:r>
            <w:proofErr w:type="gramEnd"/>
            <w:r>
              <w:rPr>
                <w:rFonts w:ascii="仿宋_GB2312" w:eastAsia="仿宋_GB2312" w:hAnsi="仿宋_GB2312" w:cs="仿宋_GB2312" w:hint="eastAsia"/>
                <w:kern w:val="0"/>
                <w:szCs w:val="21"/>
              </w:rPr>
              <w:t>和一部宣传片，全片紧扣“安全生产月”活动主题，通过生产生活中典型隐患场景和事故案例再现，向观众普及安全生产隐患排查、报告方式，推动全社会树牢安全理念、提高安全素养、规范安全行为，推动安全治理模式向事前预防转型。</w:t>
            </w:r>
          </w:p>
        </w:tc>
        <w:tc>
          <w:tcPr>
            <w:tcW w:w="1021" w:type="dxa"/>
            <w:tcBorders>
              <w:top w:val="single" w:sz="4" w:space="0" w:color="auto"/>
              <w:left w:val="single" w:sz="4" w:space="0" w:color="auto"/>
              <w:bottom w:val="single" w:sz="4" w:space="0" w:color="auto"/>
              <w:right w:val="single" w:sz="4" w:space="0" w:color="auto"/>
            </w:tcBorders>
            <w:vAlign w:val="center"/>
          </w:tcPr>
          <w:p w14:paraId="6A102323"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45分钟</w:t>
            </w:r>
          </w:p>
        </w:tc>
        <w:tc>
          <w:tcPr>
            <w:tcW w:w="877" w:type="dxa"/>
            <w:tcBorders>
              <w:top w:val="single" w:sz="4" w:space="0" w:color="auto"/>
              <w:left w:val="single" w:sz="4" w:space="0" w:color="auto"/>
              <w:bottom w:val="single" w:sz="4" w:space="0" w:color="auto"/>
              <w:right w:val="single" w:sz="4" w:space="0" w:color="auto"/>
            </w:tcBorders>
            <w:vAlign w:val="center"/>
          </w:tcPr>
          <w:p w14:paraId="0820D327"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 xml:space="preserve">U盘 </w:t>
            </w:r>
          </w:p>
        </w:tc>
        <w:tc>
          <w:tcPr>
            <w:tcW w:w="879" w:type="dxa"/>
            <w:tcBorders>
              <w:top w:val="single" w:sz="4" w:space="0" w:color="auto"/>
              <w:left w:val="single" w:sz="4" w:space="0" w:color="auto"/>
              <w:bottom w:val="single" w:sz="4" w:space="0" w:color="auto"/>
              <w:right w:val="single" w:sz="4" w:space="0" w:color="auto"/>
            </w:tcBorders>
            <w:vAlign w:val="center"/>
          </w:tcPr>
          <w:p w14:paraId="6E51460C"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860</w:t>
            </w:r>
          </w:p>
        </w:tc>
        <w:tc>
          <w:tcPr>
            <w:tcW w:w="716" w:type="dxa"/>
            <w:tcBorders>
              <w:top w:val="single" w:sz="4" w:space="0" w:color="auto"/>
              <w:left w:val="single" w:sz="4" w:space="0" w:color="auto"/>
              <w:bottom w:val="single" w:sz="4" w:space="0" w:color="auto"/>
              <w:right w:val="single" w:sz="4" w:space="0" w:color="auto"/>
            </w:tcBorders>
            <w:vAlign w:val="center"/>
          </w:tcPr>
          <w:p w14:paraId="3EF9341E"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BS1</w:t>
            </w:r>
          </w:p>
        </w:tc>
      </w:tr>
      <w:tr w:rsidR="00482F5D" w14:paraId="754E81C5" w14:textId="77777777">
        <w:trPr>
          <w:trHeight w:val="1129"/>
        </w:trPr>
        <w:tc>
          <w:tcPr>
            <w:tcW w:w="867" w:type="dxa"/>
            <w:tcBorders>
              <w:top w:val="single" w:sz="4" w:space="0" w:color="auto"/>
              <w:left w:val="single" w:sz="4" w:space="0" w:color="auto"/>
              <w:bottom w:val="single" w:sz="4" w:space="0" w:color="auto"/>
              <w:right w:val="single" w:sz="4" w:space="0" w:color="auto"/>
            </w:tcBorders>
            <w:vAlign w:val="center"/>
          </w:tcPr>
          <w:p w14:paraId="3D8B2536"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kern w:val="0"/>
                <w:szCs w:val="21"/>
              </w:rPr>
              <w:t>视频片</w:t>
            </w:r>
          </w:p>
        </w:tc>
        <w:tc>
          <w:tcPr>
            <w:tcW w:w="3085" w:type="dxa"/>
            <w:tcBorders>
              <w:top w:val="single" w:sz="4" w:space="0" w:color="auto"/>
              <w:left w:val="single" w:sz="4" w:space="0" w:color="auto"/>
              <w:bottom w:val="single" w:sz="4" w:space="0" w:color="auto"/>
              <w:right w:val="single" w:sz="4" w:space="0" w:color="auto"/>
            </w:tcBorders>
            <w:vAlign w:val="center"/>
          </w:tcPr>
          <w:p w14:paraId="1E1F58DE" w14:textId="77777777" w:rsidR="00482F5D" w:rsidRDefault="00000000">
            <w:pPr>
              <w:widowControl/>
              <w:jc w:val="center"/>
              <w:rPr>
                <w:rFonts w:ascii="仿宋_GB2312" w:eastAsia="仿宋_GB2312" w:hAnsi="仿宋_GB2312" w:cs="仿宋_GB2312" w:hint="eastAsia"/>
                <w:b/>
                <w:bCs/>
                <w:kern w:val="0"/>
                <w:szCs w:val="21"/>
              </w:rPr>
            </w:pPr>
            <w:proofErr w:type="gramStart"/>
            <w:r>
              <w:rPr>
                <w:rFonts w:ascii="仿宋_GB2312" w:eastAsia="仿宋_GB2312" w:hAnsi="仿宋_GB2312" w:cs="仿宋_GB2312" w:hint="eastAsia"/>
                <w:b/>
                <w:kern w:val="0"/>
                <w:szCs w:val="21"/>
              </w:rPr>
              <w:t>治本攻坚</w:t>
            </w:r>
            <w:proofErr w:type="gramEnd"/>
            <w:r>
              <w:rPr>
                <w:rFonts w:ascii="仿宋_GB2312" w:eastAsia="仿宋_GB2312" w:hAnsi="仿宋_GB2312" w:cs="仿宋_GB2312" w:hint="eastAsia"/>
                <w:b/>
                <w:kern w:val="0"/>
                <w:szCs w:val="21"/>
              </w:rPr>
              <w:t>Ⅱ——全国安全生产</w:t>
            </w:r>
            <w:proofErr w:type="gramStart"/>
            <w:r>
              <w:rPr>
                <w:rFonts w:ascii="仿宋_GB2312" w:eastAsia="仿宋_GB2312" w:hAnsi="仿宋_GB2312" w:cs="仿宋_GB2312" w:hint="eastAsia"/>
                <w:b/>
                <w:kern w:val="0"/>
                <w:szCs w:val="21"/>
              </w:rPr>
              <w:t>治本攻坚</w:t>
            </w:r>
            <w:proofErr w:type="gramEnd"/>
            <w:r>
              <w:rPr>
                <w:rFonts w:ascii="仿宋_GB2312" w:eastAsia="仿宋_GB2312" w:hAnsi="仿宋_GB2312" w:cs="仿宋_GB2312" w:hint="eastAsia"/>
                <w:b/>
                <w:kern w:val="0"/>
                <w:szCs w:val="21"/>
              </w:rPr>
              <w:t>三年行动专题片</w:t>
            </w:r>
          </w:p>
        </w:tc>
        <w:tc>
          <w:tcPr>
            <w:tcW w:w="6455" w:type="dxa"/>
            <w:tcBorders>
              <w:top w:val="single" w:sz="4" w:space="0" w:color="auto"/>
              <w:left w:val="single" w:sz="4" w:space="0" w:color="auto"/>
              <w:bottom w:val="single" w:sz="4" w:space="0" w:color="auto"/>
              <w:right w:val="single" w:sz="4" w:space="0" w:color="auto"/>
            </w:tcBorders>
            <w:vAlign w:val="center"/>
          </w:tcPr>
          <w:p w14:paraId="33A104BB"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本片围绕安全生产</w:t>
            </w:r>
            <w:proofErr w:type="gramStart"/>
            <w:r>
              <w:rPr>
                <w:rFonts w:ascii="仿宋_GB2312" w:eastAsia="仿宋_GB2312" w:hAnsi="仿宋_GB2312" w:cs="仿宋_GB2312" w:hint="eastAsia"/>
                <w:kern w:val="0"/>
                <w:szCs w:val="21"/>
              </w:rPr>
              <w:t>治本攻坚</w:t>
            </w:r>
            <w:proofErr w:type="gramEnd"/>
            <w:r>
              <w:rPr>
                <w:rFonts w:ascii="仿宋_GB2312" w:eastAsia="仿宋_GB2312" w:hAnsi="仿宋_GB2312" w:cs="仿宋_GB2312" w:hint="eastAsia"/>
                <w:kern w:val="0"/>
                <w:szCs w:val="21"/>
              </w:rPr>
              <w:t>三年行动，结合上一年度安全生产明查暗访工作纪实和典型事故案例，让观众“亲临”事故隐患现场，通过总结经验教训、再现隐患场景、剖析深层问题等，推动各类企业学好用好重大事故隐患判定标准，持续推动安全生产</w:t>
            </w:r>
            <w:proofErr w:type="gramStart"/>
            <w:r>
              <w:rPr>
                <w:rFonts w:ascii="仿宋_GB2312" w:eastAsia="仿宋_GB2312" w:hAnsi="仿宋_GB2312" w:cs="仿宋_GB2312" w:hint="eastAsia"/>
                <w:kern w:val="0"/>
                <w:szCs w:val="21"/>
              </w:rPr>
              <w:t>治本攻坚</w:t>
            </w:r>
            <w:proofErr w:type="gramEnd"/>
            <w:r>
              <w:rPr>
                <w:rFonts w:ascii="仿宋_GB2312" w:eastAsia="仿宋_GB2312" w:hAnsi="仿宋_GB2312" w:cs="仿宋_GB2312" w:hint="eastAsia"/>
                <w:kern w:val="0"/>
                <w:szCs w:val="21"/>
              </w:rPr>
              <w:t>三年行动落地落实。</w:t>
            </w:r>
          </w:p>
        </w:tc>
        <w:tc>
          <w:tcPr>
            <w:tcW w:w="1021" w:type="dxa"/>
            <w:tcBorders>
              <w:top w:val="single" w:sz="4" w:space="0" w:color="auto"/>
              <w:left w:val="single" w:sz="4" w:space="0" w:color="auto"/>
              <w:bottom w:val="single" w:sz="4" w:space="0" w:color="auto"/>
              <w:right w:val="single" w:sz="4" w:space="0" w:color="auto"/>
            </w:tcBorders>
            <w:vAlign w:val="center"/>
          </w:tcPr>
          <w:p w14:paraId="433F49BB"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45分钟</w:t>
            </w:r>
          </w:p>
        </w:tc>
        <w:tc>
          <w:tcPr>
            <w:tcW w:w="877" w:type="dxa"/>
            <w:tcBorders>
              <w:top w:val="single" w:sz="4" w:space="0" w:color="auto"/>
              <w:left w:val="single" w:sz="4" w:space="0" w:color="auto"/>
              <w:bottom w:val="single" w:sz="4" w:space="0" w:color="auto"/>
              <w:right w:val="single" w:sz="4" w:space="0" w:color="auto"/>
            </w:tcBorders>
            <w:vAlign w:val="center"/>
          </w:tcPr>
          <w:p w14:paraId="6DFC75EE"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U盘</w:t>
            </w:r>
          </w:p>
        </w:tc>
        <w:tc>
          <w:tcPr>
            <w:tcW w:w="879" w:type="dxa"/>
            <w:tcBorders>
              <w:top w:val="single" w:sz="4" w:space="0" w:color="auto"/>
              <w:left w:val="single" w:sz="4" w:space="0" w:color="auto"/>
              <w:bottom w:val="single" w:sz="4" w:space="0" w:color="auto"/>
              <w:right w:val="single" w:sz="4" w:space="0" w:color="auto"/>
            </w:tcBorders>
            <w:vAlign w:val="center"/>
          </w:tcPr>
          <w:p w14:paraId="094513FD"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780</w:t>
            </w:r>
          </w:p>
        </w:tc>
        <w:tc>
          <w:tcPr>
            <w:tcW w:w="716" w:type="dxa"/>
            <w:tcBorders>
              <w:top w:val="single" w:sz="4" w:space="0" w:color="auto"/>
              <w:left w:val="single" w:sz="4" w:space="0" w:color="auto"/>
              <w:bottom w:val="single" w:sz="4" w:space="0" w:color="auto"/>
              <w:right w:val="single" w:sz="4" w:space="0" w:color="auto"/>
            </w:tcBorders>
            <w:vAlign w:val="center"/>
          </w:tcPr>
          <w:p w14:paraId="3A1C935F"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BS2</w:t>
            </w:r>
          </w:p>
        </w:tc>
      </w:tr>
      <w:tr w:rsidR="00482F5D" w14:paraId="00F34042" w14:textId="77777777">
        <w:trPr>
          <w:trHeight w:val="1098"/>
        </w:trPr>
        <w:tc>
          <w:tcPr>
            <w:tcW w:w="867" w:type="dxa"/>
            <w:tcBorders>
              <w:top w:val="single" w:sz="4" w:space="0" w:color="auto"/>
              <w:left w:val="single" w:sz="4" w:space="0" w:color="auto"/>
              <w:bottom w:val="single" w:sz="4" w:space="0" w:color="auto"/>
              <w:right w:val="single" w:sz="4" w:space="0" w:color="auto"/>
            </w:tcBorders>
            <w:vAlign w:val="center"/>
          </w:tcPr>
          <w:p w14:paraId="5FD54FBC"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kern w:val="0"/>
                <w:szCs w:val="21"/>
              </w:rPr>
              <w:t>视频片</w:t>
            </w:r>
          </w:p>
        </w:tc>
        <w:tc>
          <w:tcPr>
            <w:tcW w:w="3085" w:type="dxa"/>
            <w:tcBorders>
              <w:top w:val="single" w:sz="4" w:space="0" w:color="auto"/>
              <w:left w:val="single" w:sz="4" w:space="0" w:color="auto"/>
              <w:bottom w:val="single" w:sz="4" w:space="0" w:color="auto"/>
              <w:right w:val="single" w:sz="4" w:space="0" w:color="auto"/>
            </w:tcBorders>
            <w:vAlign w:val="center"/>
          </w:tcPr>
          <w:p w14:paraId="1560D22A"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kern w:val="0"/>
                <w:szCs w:val="21"/>
              </w:rPr>
              <w:t>安全生产 警钟长鸣Ⅲ——火灾事故警示教育片</w:t>
            </w:r>
          </w:p>
        </w:tc>
        <w:tc>
          <w:tcPr>
            <w:tcW w:w="6455" w:type="dxa"/>
            <w:tcBorders>
              <w:top w:val="single" w:sz="4" w:space="0" w:color="auto"/>
              <w:left w:val="single" w:sz="4" w:space="0" w:color="auto"/>
              <w:bottom w:val="single" w:sz="4" w:space="0" w:color="auto"/>
              <w:right w:val="single" w:sz="4" w:space="0" w:color="auto"/>
            </w:tcBorders>
            <w:vAlign w:val="center"/>
          </w:tcPr>
          <w:p w14:paraId="3E6B5A31"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本片选取近两年重特大火灾事故案例，深度还原事故经过、深挖事故原因、归纳共性问题，</w:t>
            </w:r>
            <w:proofErr w:type="gramStart"/>
            <w:r>
              <w:rPr>
                <w:rFonts w:ascii="仿宋_GB2312" w:eastAsia="仿宋_GB2312" w:hAnsi="仿宋_GB2312" w:cs="仿宋_GB2312" w:hint="eastAsia"/>
                <w:kern w:val="0"/>
                <w:szCs w:val="21"/>
              </w:rPr>
              <w:t>剖析因</w:t>
            </w:r>
            <w:proofErr w:type="gramEnd"/>
            <w:r>
              <w:rPr>
                <w:rFonts w:ascii="仿宋_GB2312" w:eastAsia="仿宋_GB2312" w:hAnsi="仿宋_GB2312" w:cs="仿宋_GB2312" w:hint="eastAsia"/>
                <w:kern w:val="0"/>
                <w:szCs w:val="21"/>
              </w:rPr>
              <w:t>违规动火作业、建筑保温材料不达标、火灾风险辨识不足、新兴</w:t>
            </w:r>
            <w:proofErr w:type="gramStart"/>
            <w:r>
              <w:rPr>
                <w:rFonts w:ascii="仿宋_GB2312" w:eastAsia="仿宋_GB2312" w:hAnsi="仿宋_GB2312" w:cs="仿宋_GB2312" w:hint="eastAsia"/>
                <w:kern w:val="0"/>
                <w:szCs w:val="21"/>
              </w:rPr>
              <w:t>领域消防</w:t>
            </w:r>
            <w:proofErr w:type="gramEnd"/>
            <w:r>
              <w:rPr>
                <w:rFonts w:ascii="仿宋_GB2312" w:eastAsia="仿宋_GB2312" w:hAnsi="仿宋_GB2312" w:cs="仿宋_GB2312" w:hint="eastAsia"/>
                <w:kern w:val="0"/>
                <w:szCs w:val="21"/>
              </w:rPr>
              <w:t>安全管理不到位引发的严重后果，督促各单位深刻汲取事故教训、举一反三，强化源头防控，防范遏制重特大火灾事故发生。</w:t>
            </w:r>
          </w:p>
        </w:tc>
        <w:tc>
          <w:tcPr>
            <w:tcW w:w="1021" w:type="dxa"/>
            <w:tcBorders>
              <w:top w:val="single" w:sz="4" w:space="0" w:color="auto"/>
              <w:left w:val="single" w:sz="4" w:space="0" w:color="auto"/>
              <w:bottom w:val="single" w:sz="4" w:space="0" w:color="auto"/>
              <w:right w:val="single" w:sz="4" w:space="0" w:color="auto"/>
            </w:tcBorders>
            <w:vAlign w:val="center"/>
          </w:tcPr>
          <w:p w14:paraId="376FE7D6"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45分钟</w:t>
            </w:r>
          </w:p>
        </w:tc>
        <w:tc>
          <w:tcPr>
            <w:tcW w:w="877" w:type="dxa"/>
            <w:tcBorders>
              <w:top w:val="single" w:sz="4" w:space="0" w:color="auto"/>
              <w:left w:val="single" w:sz="4" w:space="0" w:color="auto"/>
              <w:bottom w:val="single" w:sz="4" w:space="0" w:color="auto"/>
              <w:right w:val="single" w:sz="4" w:space="0" w:color="auto"/>
            </w:tcBorders>
            <w:vAlign w:val="center"/>
          </w:tcPr>
          <w:p w14:paraId="5B1DD502"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U盘</w:t>
            </w:r>
          </w:p>
        </w:tc>
        <w:tc>
          <w:tcPr>
            <w:tcW w:w="879" w:type="dxa"/>
            <w:tcBorders>
              <w:top w:val="single" w:sz="4" w:space="0" w:color="auto"/>
              <w:left w:val="single" w:sz="4" w:space="0" w:color="auto"/>
              <w:bottom w:val="single" w:sz="4" w:space="0" w:color="auto"/>
              <w:right w:val="single" w:sz="4" w:space="0" w:color="auto"/>
            </w:tcBorders>
            <w:vAlign w:val="center"/>
          </w:tcPr>
          <w:p w14:paraId="22818685"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780</w:t>
            </w:r>
          </w:p>
        </w:tc>
        <w:tc>
          <w:tcPr>
            <w:tcW w:w="716" w:type="dxa"/>
            <w:tcBorders>
              <w:top w:val="single" w:sz="4" w:space="0" w:color="auto"/>
              <w:left w:val="single" w:sz="4" w:space="0" w:color="auto"/>
              <w:bottom w:val="single" w:sz="4" w:space="0" w:color="auto"/>
              <w:right w:val="single" w:sz="4" w:space="0" w:color="auto"/>
            </w:tcBorders>
            <w:vAlign w:val="center"/>
          </w:tcPr>
          <w:p w14:paraId="5E125928"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BS3</w:t>
            </w:r>
          </w:p>
        </w:tc>
      </w:tr>
      <w:tr w:rsidR="00482F5D" w14:paraId="6454FD15" w14:textId="77777777">
        <w:trPr>
          <w:trHeight w:val="909"/>
        </w:trPr>
        <w:tc>
          <w:tcPr>
            <w:tcW w:w="867" w:type="dxa"/>
            <w:tcBorders>
              <w:top w:val="single" w:sz="4" w:space="0" w:color="auto"/>
              <w:left w:val="single" w:sz="4" w:space="0" w:color="auto"/>
              <w:bottom w:val="single" w:sz="4" w:space="0" w:color="auto"/>
              <w:right w:val="single" w:sz="4" w:space="0" w:color="auto"/>
            </w:tcBorders>
            <w:vAlign w:val="center"/>
          </w:tcPr>
          <w:p w14:paraId="0EF4C699"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kern w:val="0"/>
                <w:szCs w:val="21"/>
              </w:rPr>
              <w:t>视频片</w:t>
            </w:r>
          </w:p>
        </w:tc>
        <w:tc>
          <w:tcPr>
            <w:tcW w:w="3085" w:type="dxa"/>
            <w:tcBorders>
              <w:top w:val="single" w:sz="4" w:space="0" w:color="auto"/>
              <w:left w:val="single" w:sz="4" w:space="0" w:color="auto"/>
              <w:bottom w:val="single" w:sz="4" w:space="0" w:color="auto"/>
              <w:right w:val="single" w:sz="4" w:space="0" w:color="auto"/>
            </w:tcBorders>
            <w:vAlign w:val="center"/>
          </w:tcPr>
          <w:p w14:paraId="5F738BE9"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kern w:val="0"/>
                <w:szCs w:val="21"/>
              </w:rPr>
              <w:t>生命重于泰山Ⅲ——典型案例解析片</w:t>
            </w:r>
          </w:p>
        </w:tc>
        <w:tc>
          <w:tcPr>
            <w:tcW w:w="6455" w:type="dxa"/>
            <w:tcBorders>
              <w:top w:val="single" w:sz="4" w:space="0" w:color="auto"/>
              <w:left w:val="single" w:sz="4" w:space="0" w:color="auto"/>
              <w:bottom w:val="single" w:sz="4" w:space="0" w:color="auto"/>
              <w:right w:val="single" w:sz="4" w:space="0" w:color="auto"/>
            </w:tcBorders>
            <w:vAlign w:val="center"/>
          </w:tcPr>
          <w:p w14:paraId="6ECB550D"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片围绕习近平总书记关于安全生产的重要论述，精选近两年矿山、燃气、消防、工贸等重点领域的典型事故，重回事故现场，深挖事故原因，剖析安全理念不牢固、责任不落实、吸取教训不深刻等问题，推动企业举一反三，防范化解重大安全风险隐患。</w:t>
            </w:r>
          </w:p>
        </w:tc>
        <w:tc>
          <w:tcPr>
            <w:tcW w:w="1021" w:type="dxa"/>
            <w:tcBorders>
              <w:top w:val="single" w:sz="4" w:space="0" w:color="auto"/>
              <w:left w:val="single" w:sz="4" w:space="0" w:color="auto"/>
              <w:bottom w:val="single" w:sz="4" w:space="0" w:color="auto"/>
              <w:right w:val="single" w:sz="4" w:space="0" w:color="auto"/>
            </w:tcBorders>
            <w:vAlign w:val="center"/>
          </w:tcPr>
          <w:p w14:paraId="098ACF5C"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45分钟</w:t>
            </w:r>
          </w:p>
        </w:tc>
        <w:tc>
          <w:tcPr>
            <w:tcW w:w="877" w:type="dxa"/>
            <w:tcBorders>
              <w:top w:val="single" w:sz="4" w:space="0" w:color="auto"/>
              <w:left w:val="single" w:sz="4" w:space="0" w:color="auto"/>
              <w:bottom w:val="single" w:sz="4" w:space="0" w:color="auto"/>
              <w:right w:val="single" w:sz="4" w:space="0" w:color="auto"/>
            </w:tcBorders>
            <w:vAlign w:val="center"/>
          </w:tcPr>
          <w:p w14:paraId="2D41A4CF"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U盘</w:t>
            </w:r>
          </w:p>
        </w:tc>
        <w:tc>
          <w:tcPr>
            <w:tcW w:w="879" w:type="dxa"/>
            <w:tcBorders>
              <w:top w:val="single" w:sz="4" w:space="0" w:color="auto"/>
              <w:left w:val="single" w:sz="4" w:space="0" w:color="auto"/>
              <w:bottom w:val="single" w:sz="4" w:space="0" w:color="auto"/>
              <w:right w:val="single" w:sz="4" w:space="0" w:color="auto"/>
            </w:tcBorders>
            <w:vAlign w:val="center"/>
          </w:tcPr>
          <w:p w14:paraId="4A5C6F5E"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780</w:t>
            </w:r>
          </w:p>
        </w:tc>
        <w:tc>
          <w:tcPr>
            <w:tcW w:w="716" w:type="dxa"/>
            <w:tcBorders>
              <w:top w:val="single" w:sz="4" w:space="0" w:color="auto"/>
              <w:left w:val="single" w:sz="4" w:space="0" w:color="auto"/>
              <w:bottom w:val="single" w:sz="4" w:space="0" w:color="auto"/>
              <w:right w:val="single" w:sz="4" w:space="0" w:color="auto"/>
            </w:tcBorders>
            <w:vAlign w:val="center"/>
          </w:tcPr>
          <w:p w14:paraId="57293EA4"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BS4</w:t>
            </w:r>
          </w:p>
        </w:tc>
      </w:tr>
      <w:tr w:rsidR="00482F5D" w14:paraId="10DCEEA4" w14:textId="77777777">
        <w:trPr>
          <w:trHeight w:val="858"/>
        </w:trPr>
        <w:tc>
          <w:tcPr>
            <w:tcW w:w="867" w:type="dxa"/>
            <w:tcBorders>
              <w:top w:val="single" w:sz="4" w:space="0" w:color="auto"/>
              <w:left w:val="single" w:sz="4" w:space="0" w:color="auto"/>
              <w:bottom w:val="single" w:sz="4" w:space="0" w:color="auto"/>
              <w:right w:val="single" w:sz="4" w:space="0" w:color="auto"/>
            </w:tcBorders>
            <w:vAlign w:val="center"/>
          </w:tcPr>
          <w:p w14:paraId="2B7DF0DD"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宣传画</w:t>
            </w:r>
          </w:p>
        </w:tc>
        <w:tc>
          <w:tcPr>
            <w:tcW w:w="3085" w:type="dxa"/>
            <w:tcBorders>
              <w:top w:val="single" w:sz="4" w:space="0" w:color="auto"/>
              <w:left w:val="single" w:sz="4" w:space="0" w:color="auto"/>
              <w:bottom w:val="single" w:sz="4" w:space="0" w:color="auto"/>
              <w:right w:val="single" w:sz="4" w:space="0" w:color="auto"/>
            </w:tcBorders>
            <w:vAlign w:val="center"/>
          </w:tcPr>
          <w:p w14:paraId="198E06C9"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“人人讲安全、个个会应急——查找身边安全隐患”2025年“安全生产月”活动主题宣传画</w:t>
            </w:r>
          </w:p>
        </w:tc>
        <w:tc>
          <w:tcPr>
            <w:tcW w:w="6455" w:type="dxa"/>
            <w:tcBorders>
              <w:top w:val="single" w:sz="4" w:space="0" w:color="auto"/>
              <w:left w:val="single" w:sz="4" w:space="0" w:color="auto"/>
              <w:bottom w:val="single" w:sz="4" w:space="0" w:color="auto"/>
              <w:right w:val="single" w:sz="4" w:space="0" w:color="auto"/>
            </w:tcBorders>
            <w:vAlign w:val="center"/>
          </w:tcPr>
          <w:p w14:paraId="78A6FED8" w14:textId="77777777" w:rsidR="00482F5D" w:rsidRDefault="00000000">
            <w:pPr>
              <w:widowControl/>
              <w:spacing w:line="240" w:lineRule="exact"/>
              <w:jc w:val="left"/>
              <w:rPr>
                <w:rFonts w:ascii="仿宋_GB2312" w:eastAsia="仿宋_GB2312" w:hAnsi="仿宋_GB2312" w:cs="仿宋_GB2312" w:hint="eastAsia"/>
                <w:color w:val="0000FF"/>
                <w:kern w:val="0"/>
                <w:szCs w:val="21"/>
              </w:rPr>
            </w:pPr>
            <w:r>
              <w:rPr>
                <w:rFonts w:ascii="仿宋_GB2312" w:eastAsia="仿宋_GB2312" w:hAnsi="仿宋_GB2312" w:cs="仿宋_GB2312" w:hint="eastAsia"/>
                <w:kern w:val="0"/>
                <w:szCs w:val="21"/>
              </w:rPr>
              <w:t>“人人讲安全、个个会应急——查找身边安全隐患”主题宣传画，普及安全知识、培育安全文化、强化安全意识、提升避险逃生能力、坚持发展决不能以牺牲安全为代价这条红线等内容。</w:t>
            </w:r>
          </w:p>
        </w:tc>
        <w:tc>
          <w:tcPr>
            <w:tcW w:w="1021" w:type="dxa"/>
            <w:tcBorders>
              <w:top w:val="single" w:sz="4" w:space="0" w:color="auto"/>
              <w:left w:val="single" w:sz="4" w:space="0" w:color="auto"/>
              <w:bottom w:val="single" w:sz="4" w:space="0" w:color="auto"/>
              <w:right w:val="single" w:sz="4" w:space="0" w:color="auto"/>
            </w:tcBorders>
            <w:vAlign w:val="center"/>
          </w:tcPr>
          <w:p w14:paraId="398B9CA8"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8幅/套</w:t>
            </w:r>
          </w:p>
        </w:tc>
        <w:tc>
          <w:tcPr>
            <w:tcW w:w="877" w:type="dxa"/>
            <w:tcBorders>
              <w:top w:val="single" w:sz="4" w:space="0" w:color="auto"/>
              <w:left w:val="single" w:sz="4" w:space="0" w:color="auto"/>
              <w:bottom w:val="single" w:sz="4" w:space="0" w:color="auto"/>
              <w:right w:val="single" w:sz="4" w:space="0" w:color="auto"/>
            </w:tcBorders>
            <w:vAlign w:val="center"/>
          </w:tcPr>
          <w:p w14:paraId="3C0599FF"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auto"/>
              <w:bottom w:val="single" w:sz="4" w:space="0" w:color="auto"/>
              <w:right w:val="single" w:sz="4" w:space="0" w:color="auto"/>
            </w:tcBorders>
            <w:vAlign w:val="center"/>
          </w:tcPr>
          <w:p w14:paraId="3DF1919F"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96</w:t>
            </w:r>
          </w:p>
        </w:tc>
        <w:tc>
          <w:tcPr>
            <w:tcW w:w="716" w:type="dxa"/>
            <w:tcBorders>
              <w:top w:val="single" w:sz="4" w:space="0" w:color="auto"/>
              <w:left w:val="single" w:sz="4" w:space="0" w:color="auto"/>
              <w:bottom w:val="single" w:sz="4" w:space="0" w:color="auto"/>
              <w:right w:val="single" w:sz="4" w:space="0" w:color="auto"/>
            </w:tcBorders>
            <w:vAlign w:val="center"/>
          </w:tcPr>
          <w:p w14:paraId="776C4D43"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w:t>
            </w:r>
          </w:p>
        </w:tc>
      </w:tr>
      <w:tr w:rsidR="00482F5D" w14:paraId="0DBCAC9F" w14:textId="77777777">
        <w:trPr>
          <w:trHeight w:val="90"/>
        </w:trPr>
        <w:tc>
          <w:tcPr>
            <w:tcW w:w="867" w:type="dxa"/>
            <w:tcBorders>
              <w:top w:val="single" w:sz="4" w:space="0" w:color="auto"/>
              <w:left w:val="single" w:sz="4" w:space="0" w:color="auto"/>
              <w:right w:val="single" w:sz="4" w:space="0" w:color="auto"/>
            </w:tcBorders>
            <w:vAlign w:val="center"/>
          </w:tcPr>
          <w:p w14:paraId="06BBC141"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lastRenderedPageBreak/>
              <w:t>展板</w:t>
            </w:r>
          </w:p>
        </w:tc>
        <w:tc>
          <w:tcPr>
            <w:tcW w:w="3085" w:type="dxa"/>
            <w:tcBorders>
              <w:top w:val="single" w:sz="4" w:space="0" w:color="auto"/>
              <w:left w:val="single" w:sz="4" w:space="0" w:color="auto"/>
              <w:right w:val="single" w:sz="4" w:space="0" w:color="auto"/>
            </w:tcBorders>
            <w:vAlign w:val="center"/>
          </w:tcPr>
          <w:p w14:paraId="6BF18C83"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“人人讲安全、个个会应急——查找身边安全隐患”2025年“安全生产月”活动主题展板</w:t>
            </w:r>
          </w:p>
        </w:tc>
        <w:tc>
          <w:tcPr>
            <w:tcW w:w="6455" w:type="dxa"/>
            <w:tcBorders>
              <w:top w:val="single" w:sz="4" w:space="0" w:color="auto"/>
              <w:left w:val="single" w:sz="4" w:space="0" w:color="auto"/>
              <w:right w:val="single" w:sz="4" w:space="0" w:color="auto"/>
            </w:tcBorders>
            <w:vAlign w:val="center"/>
          </w:tcPr>
          <w:p w14:paraId="2CA87CBF"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坚定走好新时代中国特色应急管理之路，深入学习贯彻全国安全生产电视电话会议精神，做好安全生产工作重在强治本、见实效，努力实现从根本上消除事故隐患、从根本上解决问题。</w:t>
            </w:r>
          </w:p>
        </w:tc>
        <w:tc>
          <w:tcPr>
            <w:tcW w:w="1021" w:type="dxa"/>
            <w:tcBorders>
              <w:top w:val="single" w:sz="4" w:space="0" w:color="auto"/>
              <w:left w:val="single" w:sz="4" w:space="0" w:color="auto"/>
              <w:right w:val="single" w:sz="4" w:space="0" w:color="auto"/>
            </w:tcBorders>
            <w:vAlign w:val="center"/>
          </w:tcPr>
          <w:p w14:paraId="56C6684D"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12块/套</w:t>
            </w:r>
          </w:p>
        </w:tc>
        <w:tc>
          <w:tcPr>
            <w:tcW w:w="877" w:type="dxa"/>
            <w:tcBorders>
              <w:top w:val="single" w:sz="4" w:space="0" w:color="auto"/>
              <w:left w:val="single" w:sz="4" w:space="0" w:color="auto"/>
              <w:right w:val="single" w:sz="4" w:space="0" w:color="auto"/>
            </w:tcBorders>
            <w:vAlign w:val="center"/>
          </w:tcPr>
          <w:p w14:paraId="149C45AA"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KT板</w:t>
            </w:r>
          </w:p>
        </w:tc>
        <w:tc>
          <w:tcPr>
            <w:tcW w:w="879" w:type="dxa"/>
            <w:tcBorders>
              <w:top w:val="single" w:sz="4" w:space="0" w:color="auto"/>
              <w:left w:val="single" w:sz="4" w:space="0" w:color="auto"/>
              <w:right w:val="single" w:sz="4" w:space="0" w:color="auto"/>
            </w:tcBorders>
            <w:vAlign w:val="center"/>
          </w:tcPr>
          <w:p w14:paraId="4A294F9E"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3800</w:t>
            </w:r>
          </w:p>
        </w:tc>
        <w:tc>
          <w:tcPr>
            <w:tcW w:w="716" w:type="dxa"/>
            <w:tcBorders>
              <w:top w:val="single" w:sz="4" w:space="0" w:color="auto"/>
              <w:left w:val="single" w:sz="4" w:space="0" w:color="auto"/>
              <w:bottom w:val="single" w:sz="4" w:space="0" w:color="auto"/>
              <w:right w:val="single" w:sz="4" w:space="0" w:color="auto"/>
            </w:tcBorders>
            <w:vAlign w:val="center"/>
          </w:tcPr>
          <w:p w14:paraId="2DE03777"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AZ1</w:t>
            </w:r>
          </w:p>
        </w:tc>
      </w:tr>
      <w:tr w:rsidR="00482F5D" w14:paraId="4F15BF13" w14:textId="77777777">
        <w:trPr>
          <w:trHeight w:val="669"/>
        </w:trPr>
        <w:tc>
          <w:tcPr>
            <w:tcW w:w="867" w:type="dxa"/>
            <w:tcBorders>
              <w:top w:val="single" w:sz="4" w:space="0" w:color="auto"/>
              <w:left w:val="single" w:sz="4" w:space="0" w:color="auto"/>
              <w:bottom w:val="single" w:sz="4" w:space="0" w:color="auto"/>
              <w:right w:val="single" w:sz="4" w:space="0" w:color="auto"/>
            </w:tcBorders>
            <w:vAlign w:val="center"/>
          </w:tcPr>
          <w:p w14:paraId="1A3701D1"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条幅</w:t>
            </w:r>
          </w:p>
        </w:tc>
        <w:tc>
          <w:tcPr>
            <w:tcW w:w="3085" w:type="dxa"/>
            <w:tcBorders>
              <w:top w:val="single" w:sz="4" w:space="0" w:color="auto"/>
              <w:left w:val="single" w:sz="4" w:space="0" w:color="auto"/>
              <w:bottom w:val="single" w:sz="4" w:space="0" w:color="auto"/>
              <w:right w:val="single" w:sz="4" w:space="0" w:color="auto"/>
            </w:tcBorders>
            <w:vAlign w:val="center"/>
          </w:tcPr>
          <w:p w14:paraId="4B4D6F4A"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“人人讲安全、个个会应急——查找身边安全隐患”2025年“安全生产月”活动主题条幅</w:t>
            </w:r>
          </w:p>
        </w:tc>
        <w:tc>
          <w:tcPr>
            <w:tcW w:w="6455" w:type="dxa"/>
            <w:tcBorders>
              <w:top w:val="single" w:sz="4" w:space="0" w:color="auto"/>
              <w:left w:val="single" w:sz="4" w:space="0" w:color="auto"/>
              <w:bottom w:val="single" w:sz="4" w:space="0" w:color="auto"/>
              <w:right w:val="single" w:sz="4" w:space="0" w:color="auto"/>
            </w:tcBorders>
            <w:vAlign w:val="center"/>
          </w:tcPr>
          <w:p w14:paraId="74B344D8"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“人人讲安全、个个会应急——查找身边安全隐患”2025年“安全生产月”</w:t>
            </w:r>
            <w:r>
              <w:rPr>
                <w:rFonts w:ascii="仿宋_GB2312" w:eastAsia="仿宋_GB2312" w:hAnsi="仿宋_GB2312" w:cs="仿宋_GB2312" w:hint="eastAsia"/>
                <w:szCs w:val="21"/>
              </w:rPr>
              <w:t>。</w:t>
            </w:r>
          </w:p>
        </w:tc>
        <w:tc>
          <w:tcPr>
            <w:tcW w:w="1021" w:type="dxa"/>
            <w:tcBorders>
              <w:top w:val="single" w:sz="4" w:space="0" w:color="auto"/>
              <w:left w:val="single" w:sz="4" w:space="0" w:color="auto"/>
              <w:bottom w:val="single" w:sz="4" w:space="0" w:color="auto"/>
              <w:right w:val="single" w:sz="4" w:space="0" w:color="auto"/>
            </w:tcBorders>
            <w:vAlign w:val="center"/>
          </w:tcPr>
          <w:p w14:paraId="1C64FFF1"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10×0.9m</w:t>
            </w:r>
          </w:p>
        </w:tc>
        <w:tc>
          <w:tcPr>
            <w:tcW w:w="877" w:type="dxa"/>
            <w:tcBorders>
              <w:top w:val="single" w:sz="4" w:space="0" w:color="auto"/>
              <w:left w:val="single" w:sz="4" w:space="0" w:color="auto"/>
              <w:bottom w:val="single" w:sz="4" w:space="0" w:color="auto"/>
              <w:right w:val="single" w:sz="4" w:space="0" w:color="auto"/>
            </w:tcBorders>
            <w:vAlign w:val="center"/>
          </w:tcPr>
          <w:p w14:paraId="69BB828F"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条幅布</w:t>
            </w:r>
          </w:p>
        </w:tc>
        <w:tc>
          <w:tcPr>
            <w:tcW w:w="879" w:type="dxa"/>
            <w:tcBorders>
              <w:top w:val="single" w:sz="4" w:space="0" w:color="auto"/>
              <w:left w:val="single" w:sz="4" w:space="0" w:color="auto"/>
              <w:bottom w:val="single" w:sz="4" w:space="0" w:color="auto"/>
              <w:right w:val="single" w:sz="4" w:space="0" w:color="auto"/>
            </w:tcBorders>
            <w:vAlign w:val="center"/>
          </w:tcPr>
          <w:p w14:paraId="598CA920"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180</w:t>
            </w:r>
          </w:p>
        </w:tc>
        <w:tc>
          <w:tcPr>
            <w:tcW w:w="716" w:type="dxa"/>
            <w:tcBorders>
              <w:top w:val="single" w:sz="4" w:space="0" w:color="auto"/>
              <w:left w:val="single" w:sz="4" w:space="0" w:color="auto"/>
              <w:bottom w:val="single" w:sz="4" w:space="0" w:color="auto"/>
              <w:right w:val="single" w:sz="4" w:space="0" w:color="auto"/>
            </w:tcBorders>
            <w:vAlign w:val="center"/>
          </w:tcPr>
          <w:p w14:paraId="0441102A"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AH1</w:t>
            </w:r>
          </w:p>
        </w:tc>
      </w:tr>
      <w:tr w:rsidR="00482F5D" w14:paraId="5067A5D9" w14:textId="77777777">
        <w:trPr>
          <w:trHeight w:val="445"/>
        </w:trPr>
        <w:tc>
          <w:tcPr>
            <w:tcW w:w="867" w:type="dxa"/>
            <w:tcBorders>
              <w:top w:val="single" w:sz="4" w:space="0" w:color="auto"/>
              <w:left w:val="single" w:sz="4" w:space="0" w:color="auto"/>
              <w:bottom w:val="single" w:sz="4" w:space="0" w:color="auto"/>
              <w:right w:val="single" w:sz="4" w:space="0" w:color="auto"/>
            </w:tcBorders>
            <w:vAlign w:val="center"/>
          </w:tcPr>
          <w:p w14:paraId="10500F00"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挂图</w:t>
            </w:r>
          </w:p>
        </w:tc>
        <w:tc>
          <w:tcPr>
            <w:tcW w:w="3085" w:type="dxa"/>
            <w:vMerge w:val="restart"/>
            <w:tcBorders>
              <w:top w:val="single" w:sz="4" w:space="0" w:color="auto"/>
              <w:left w:val="single" w:sz="4" w:space="0" w:color="auto"/>
              <w:bottom w:val="single" w:sz="4" w:space="0" w:color="auto"/>
              <w:right w:val="single" w:sz="4" w:space="0" w:color="auto"/>
            </w:tcBorders>
            <w:vAlign w:val="center"/>
          </w:tcPr>
          <w:p w14:paraId="6A5C3755"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人民至上 生命至上——</w:t>
            </w:r>
          </w:p>
          <w:p w14:paraId="6EC3AAE4"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 xml:space="preserve">深入学习贯彻习近平关于应急管理的重要论述 </w:t>
            </w:r>
          </w:p>
        </w:tc>
        <w:tc>
          <w:tcPr>
            <w:tcW w:w="6455" w:type="dxa"/>
            <w:vMerge w:val="restart"/>
            <w:tcBorders>
              <w:top w:val="single" w:sz="4" w:space="0" w:color="auto"/>
              <w:left w:val="single" w:sz="4" w:space="0" w:color="auto"/>
              <w:bottom w:val="single" w:sz="4" w:space="0" w:color="auto"/>
              <w:right w:val="single" w:sz="4" w:space="0" w:color="auto"/>
            </w:tcBorders>
            <w:vAlign w:val="center"/>
          </w:tcPr>
          <w:p w14:paraId="637FE60F"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从树牢</w:t>
            </w:r>
            <w:proofErr w:type="gramStart"/>
            <w:r>
              <w:rPr>
                <w:rFonts w:ascii="仿宋_GB2312" w:eastAsia="仿宋_GB2312" w:hAnsi="仿宋_GB2312" w:cs="仿宋_GB2312" w:hint="eastAsia"/>
                <w:kern w:val="0"/>
                <w:szCs w:val="21"/>
              </w:rPr>
              <w:t>安全发展</w:t>
            </w:r>
            <w:proofErr w:type="gramEnd"/>
            <w:r>
              <w:rPr>
                <w:rFonts w:ascii="仿宋_GB2312" w:eastAsia="仿宋_GB2312" w:hAnsi="仿宋_GB2312" w:cs="仿宋_GB2312" w:hint="eastAsia"/>
                <w:kern w:val="0"/>
                <w:szCs w:val="21"/>
              </w:rPr>
              <w:t>理念,压实安全责任，防范化解重大风险，统筹发展和安全，依法治理，推进我国应急管理体系和能力现代化等方面学习贯彻习近平关于应急管理的重要论述。</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3CA9C9C1"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12幅（块）/套</w:t>
            </w:r>
          </w:p>
        </w:tc>
        <w:tc>
          <w:tcPr>
            <w:tcW w:w="877" w:type="dxa"/>
            <w:tcBorders>
              <w:top w:val="single" w:sz="4" w:space="0" w:color="auto"/>
              <w:left w:val="single" w:sz="4" w:space="0" w:color="auto"/>
              <w:bottom w:val="single" w:sz="4" w:space="0" w:color="auto"/>
              <w:right w:val="single" w:sz="4" w:space="0" w:color="auto"/>
            </w:tcBorders>
            <w:vAlign w:val="center"/>
          </w:tcPr>
          <w:p w14:paraId="58ADD810"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auto"/>
              <w:bottom w:val="single" w:sz="4" w:space="0" w:color="auto"/>
              <w:right w:val="single" w:sz="4" w:space="0" w:color="auto"/>
            </w:tcBorders>
            <w:vAlign w:val="center"/>
          </w:tcPr>
          <w:p w14:paraId="2046CDAF"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144</w:t>
            </w:r>
          </w:p>
        </w:tc>
        <w:tc>
          <w:tcPr>
            <w:tcW w:w="716" w:type="dxa"/>
            <w:tcBorders>
              <w:top w:val="single" w:sz="4" w:space="0" w:color="auto"/>
              <w:left w:val="single" w:sz="4" w:space="0" w:color="auto"/>
              <w:bottom w:val="single" w:sz="4" w:space="0" w:color="auto"/>
              <w:right w:val="single" w:sz="4" w:space="0" w:color="auto"/>
            </w:tcBorders>
            <w:vAlign w:val="center"/>
          </w:tcPr>
          <w:p w14:paraId="574D6D51"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AG2</w:t>
            </w:r>
          </w:p>
        </w:tc>
      </w:tr>
      <w:tr w:rsidR="00482F5D" w14:paraId="2B185B24" w14:textId="77777777">
        <w:trPr>
          <w:trHeight w:val="405"/>
        </w:trPr>
        <w:tc>
          <w:tcPr>
            <w:tcW w:w="867" w:type="dxa"/>
            <w:tcBorders>
              <w:top w:val="single" w:sz="4" w:space="0" w:color="auto"/>
              <w:left w:val="single" w:sz="4" w:space="0" w:color="auto"/>
              <w:bottom w:val="single" w:sz="4" w:space="0" w:color="auto"/>
              <w:right w:val="single" w:sz="4" w:space="0" w:color="auto"/>
            </w:tcBorders>
            <w:vAlign w:val="center"/>
          </w:tcPr>
          <w:p w14:paraId="3352657A" w14:textId="77777777" w:rsidR="00482F5D" w:rsidRDefault="00000000">
            <w:pPr>
              <w:widowControl/>
              <w:spacing w:line="240" w:lineRule="exact"/>
              <w:jc w:val="center"/>
              <w:rPr>
                <w:rFonts w:ascii="仿宋_GB2312" w:eastAsia="仿宋_GB2312" w:hAnsi="仿宋_GB2312" w:cs="仿宋_GB2312" w:hint="eastAsia"/>
                <w:b/>
                <w:bCs/>
                <w:szCs w:val="21"/>
              </w:rPr>
            </w:pPr>
            <w:r>
              <w:rPr>
                <w:rFonts w:ascii="仿宋_GB2312" w:eastAsia="仿宋_GB2312" w:hAnsi="仿宋_GB2312" w:cs="仿宋_GB2312" w:hint="eastAsia"/>
                <w:b/>
                <w:bCs/>
                <w:kern w:val="0"/>
                <w:szCs w:val="21"/>
              </w:rPr>
              <w:t>展板</w:t>
            </w:r>
          </w:p>
        </w:tc>
        <w:tc>
          <w:tcPr>
            <w:tcW w:w="3085" w:type="dxa"/>
            <w:vMerge/>
            <w:tcBorders>
              <w:top w:val="single" w:sz="4" w:space="0" w:color="auto"/>
              <w:left w:val="single" w:sz="4" w:space="0" w:color="auto"/>
              <w:bottom w:val="single" w:sz="4" w:space="0" w:color="auto"/>
              <w:right w:val="single" w:sz="4" w:space="0" w:color="auto"/>
            </w:tcBorders>
            <w:vAlign w:val="center"/>
          </w:tcPr>
          <w:p w14:paraId="7B0BC585" w14:textId="77777777" w:rsidR="00482F5D" w:rsidRDefault="00482F5D">
            <w:pPr>
              <w:widowControl/>
              <w:spacing w:line="240" w:lineRule="exact"/>
              <w:jc w:val="center"/>
              <w:rPr>
                <w:rFonts w:ascii="仿宋_GB2312" w:eastAsia="仿宋_GB2312" w:hAnsi="仿宋_GB2312" w:cs="仿宋_GB2312" w:hint="eastAsia"/>
                <w:szCs w:val="21"/>
              </w:rPr>
            </w:pPr>
          </w:p>
        </w:tc>
        <w:tc>
          <w:tcPr>
            <w:tcW w:w="6455" w:type="dxa"/>
            <w:vMerge/>
            <w:tcBorders>
              <w:top w:val="single" w:sz="4" w:space="0" w:color="auto"/>
              <w:left w:val="single" w:sz="4" w:space="0" w:color="auto"/>
              <w:bottom w:val="single" w:sz="4" w:space="0" w:color="auto"/>
              <w:right w:val="single" w:sz="4" w:space="0" w:color="auto"/>
            </w:tcBorders>
            <w:vAlign w:val="center"/>
          </w:tcPr>
          <w:p w14:paraId="0DA5751B" w14:textId="77777777" w:rsidR="00482F5D" w:rsidRDefault="00482F5D">
            <w:pPr>
              <w:widowControl/>
              <w:spacing w:line="240" w:lineRule="exact"/>
              <w:jc w:val="center"/>
              <w:rPr>
                <w:rFonts w:ascii="仿宋_GB2312" w:eastAsia="仿宋_GB2312" w:hAnsi="仿宋_GB2312" w:cs="仿宋_GB2312" w:hint="eastAsia"/>
                <w:szCs w:val="21"/>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1F8A54F8" w14:textId="77777777" w:rsidR="00482F5D" w:rsidRDefault="00482F5D">
            <w:pPr>
              <w:widowControl/>
              <w:spacing w:line="240" w:lineRule="exact"/>
              <w:jc w:val="center"/>
              <w:rPr>
                <w:rFonts w:ascii="仿宋_GB2312" w:eastAsia="仿宋_GB2312" w:hAnsi="仿宋_GB2312" w:cs="仿宋_GB2312" w:hint="eastAsia"/>
                <w:szCs w:val="21"/>
              </w:rPr>
            </w:pPr>
          </w:p>
        </w:tc>
        <w:tc>
          <w:tcPr>
            <w:tcW w:w="877" w:type="dxa"/>
            <w:tcBorders>
              <w:top w:val="single" w:sz="4" w:space="0" w:color="auto"/>
              <w:left w:val="single" w:sz="4" w:space="0" w:color="auto"/>
              <w:bottom w:val="single" w:sz="4" w:space="0" w:color="auto"/>
              <w:right w:val="single" w:sz="4" w:space="0" w:color="auto"/>
            </w:tcBorders>
            <w:vAlign w:val="center"/>
          </w:tcPr>
          <w:p w14:paraId="18EA5E80"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KT板</w:t>
            </w:r>
          </w:p>
        </w:tc>
        <w:tc>
          <w:tcPr>
            <w:tcW w:w="879" w:type="dxa"/>
            <w:tcBorders>
              <w:top w:val="single" w:sz="4" w:space="0" w:color="auto"/>
              <w:left w:val="single" w:sz="4" w:space="0" w:color="auto"/>
              <w:bottom w:val="single" w:sz="4" w:space="0" w:color="auto"/>
              <w:right w:val="single" w:sz="4" w:space="0" w:color="auto"/>
            </w:tcBorders>
            <w:vAlign w:val="center"/>
          </w:tcPr>
          <w:p w14:paraId="72381503"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3800</w:t>
            </w:r>
          </w:p>
        </w:tc>
        <w:tc>
          <w:tcPr>
            <w:tcW w:w="716" w:type="dxa"/>
            <w:tcBorders>
              <w:top w:val="single" w:sz="4" w:space="0" w:color="auto"/>
              <w:left w:val="single" w:sz="4" w:space="0" w:color="auto"/>
              <w:bottom w:val="single" w:sz="4" w:space="0" w:color="auto"/>
              <w:right w:val="single" w:sz="4" w:space="0" w:color="auto"/>
            </w:tcBorders>
            <w:vAlign w:val="center"/>
          </w:tcPr>
          <w:p w14:paraId="6C8AFCFD"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AZ2</w:t>
            </w:r>
          </w:p>
        </w:tc>
      </w:tr>
      <w:tr w:rsidR="00482F5D" w14:paraId="47970A71" w14:textId="77777777">
        <w:trPr>
          <w:trHeight w:val="460"/>
        </w:trPr>
        <w:tc>
          <w:tcPr>
            <w:tcW w:w="867" w:type="dxa"/>
            <w:tcBorders>
              <w:top w:val="single" w:sz="4" w:space="0" w:color="auto"/>
              <w:left w:val="single" w:sz="4" w:space="0" w:color="auto"/>
              <w:bottom w:val="single" w:sz="4" w:space="0" w:color="auto"/>
              <w:right w:val="single" w:sz="4" w:space="0" w:color="auto"/>
            </w:tcBorders>
            <w:vAlign w:val="center"/>
          </w:tcPr>
          <w:p w14:paraId="606D36D6"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挂图</w:t>
            </w:r>
          </w:p>
        </w:tc>
        <w:tc>
          <w:tcPr>
            <w:tcW w:w="3085" w:type="dxa"/>
            <w:vMerge w:val="restart"/>
            <w:tcBorders>
              <w:top w:val="single" w:sz="4" w:space="0" w:color="auto"/>
              <w:left w:val="single" w:sz="4" w:space="0" w:color="auto"/>
              <w:bottom w:val="single" w:sz="4" w:space="0" w:color="auto"/>
              <w:right w:val="single" w:sz="4" w:space="0" w:color="auto"/>
            </w:tcBorders>
            <w:vAlign w:val="center"/>
          </w:tcPr>
          <w:p w14:paraId="58DDA9E0"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安全生产</w:t>
            </w:r>
            <w:proofErr w:type="gramStart"/>
            <w:r>
              <w:rPr>
                <w:rFonts w:ascii="仿宋_GB2312" w:eastAsia="仿宋_GB2312" w:hAnsi="仿宋_GB2312" w:cs="仿宋_GB2312" w:hint="eastAsia"/>
                <w:b/>
                <w:kern w:val="0"/>
                <w:szCs w:val="21"/>
              </w:rPr>
              <w:t>治本攻坚</w:t>
            </w:r>
            <w:proofErr w:type="gramEnd"/>
            <w:r>
              <w:rPr>
                <w:rFonts w:ascii="仿宋_GB2312" w:eastAsia="仿宋_GB2312" w:hAnsi="仿宋_GB2312" w:cs="仿宋_GB2312" w:hint="eastAsia"/>
                <w:b/>
                <w:kern w:val="0"/>
                <w:szCs w:val="21"/>
              </w:rPr>
              <w:t>三年行动方案</w:t>
            </w:r>
          </w:p>
        </w:tc>
        <w:tc>
          <w:tcPr>
            <w:tcW w:w="6455" w:type="dxa"/>
            <w:vMerge w:val="restart"/>
            <w:tcBorders>
              <w:top w:val="single" w:sz="4" w:space="0" w:color="auto"/>
              <w:left w:val="single" w:sz="4" w:space="0" w:color="auto"/>
              <w:bottom w:val="single" w:sz="4" w:space="0" w:color="auto"/>
              <w:right w:val="single" w:sz="4" w:space="0" w:color="auto"/>
            </w:tcBorders>
            <w:vAlign w:val="center"/>
          </w:tcPr>
          <w:p w14:paraId="4ACAD310"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介绍安全生产</w:t>
            </w:r>
            <w:proofErr w:type="gramStart"/>
            <w:r>
              <w:rPr>
                <w:rFonts w:ascii="仿宋_GB2312" w:eastAsia="仿宋_GB2312" w:hAnsi="仿宋_GB2312" w:cs="仿宋_GB2312" w:hint="eastAsia"/>
                <w:kern w:val="0"/>
                <w:szCs w:val="21"/>
              </w:rPr>
              <w:t>治本攻坚</w:t>
            </w:r>
            <w:proofErr w:type="gramEnd"/>
            <w:r>
              <w:rPr>
                <w:rFonts w:ascii="仿宋_GB2312" w:eastAsia="仿宋_GB2312" w:hAnsi="仿宋_GB2312" w:cs="仿宋_GB2312" w:hint="eastAsia"/>
                <w:kern w:val="0"/>
                <w:szCs w:val="21"/>
              </w:rPr>
              <w:t>三年行动的目的意义、指导思想、主要目标和“八大行动”等内容。</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620FDABC"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12幅（块）/套</w:t>
            </w:r>
          </w:p>
        </w:tc>
        <w:tc>
          <w:tcPr>
            <w:tcW w:w="877" w:type="dxa"/>
            <w:tcBorders>
              <w:top w:val="single" w:sz="4" w:space="0" w:color="auto"/>
              <w:left w:val="single" w:sz="4" w:space="0" w:color="auto"/>
              <w:bottom w:val="single" w:sz="4" w:space="0" w:color="auto"/>
              <w:right w:val="single" w:sz="4" w:space="0" w:color="auto"/>
            </w:tcBorders>
            <w:vAlign w:val="center"/>
          </w:tcPr>
          <w:p w14:paraId="15475AE8"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auto"/>
              <w:bottom w:val="single" w:sz="4" w:space="0" w:color="auto"/>
              <w:right w:val="single" w:sz="4" w:space="0" w:color="auto"/>
            </w:tcBorders>
            <w:vAlign w:val="center"/>
          </w:tcPr>
          <w:p w14:paraId="6D772C61"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144</w:t>
            </w:r>
          </w:p>
        </w:tc>
        <w:tc>
          <w:tcPr>
            <w:tcW w:w="716" w:type="dxa"/>
            <w:tcBorders>
              <w:top w:val="single" w:sz="4" w:space="0" w:color="auto"/>
              <w:left w:val="single" w:sz="4" w:space="0" w:color="auto"/>
              <w:bottom w:val="single" w:sz="4" w:space="0" w:color="auto"/>
              <w:right w:val="single" w:sz="4" w:space="0" w:color="auto"/>
            </w:tcBorders>
            <w:vAlign w:val="center"/>
          </w:tcPr>
          <w:p w14:paraId="0FEE64A0"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AG3</w:t>
            </w:r>
          </w:p>
        </w:tc>
      </w:tr>
      <w:tr w:rsidR="00482F5D" w14:paraId="4CB8A26B" w14:textId="77777777">
        <w:trPr>
          <w:trHeight w:val="355"/>
        </w:trPr>
        <w:tc>
          <w:tcPr>
            <w:tcW w:w="867" w:type="dxa"/>
            <w:tcBorders>
              <w:top w:val="single" w:sz="4" w:space="0" w:color="auto"/>
              <w:left w:val="single" w:sz="4" w:space="0" w:color="auto"/>
              <w:bottom w:val="single" w:sz="4" w:space="0" w:color="auto"/>
              <w:right w:val="single" w:sz="4" w:space="0" w:color="auto"/>
            </w:tcBorders>
            <w:vAlign w:val="center"/>
          </w:tcPr>
          <w:p w14:paraId="0878735C" w14:textId="77777777" w:rsidR="00482F5D" w:rsidRDefault="00000000">
            <w:pPr>
              <w:widowControl/>
              <w:spacing w:line="240" w:lineRule="exact"/>
              <w:jc w:val="center"/>
              <w:rPr>
                <w:rFonts w:ascii="仿宋_GB2312" w:eastAsia="仿宋_GB2312" w:hAnsi="仿宋_GB2312" w:cs="仿宋_GB2312" w:hint="eastAsia"/>
                <w:b/>
                <w:szCs w:val="21"/>
              </w:rPr>
            </w:pPr>
            <w:r>
              <w:rPr>
                <w:rFonts w:ascii="仿宋_GB2312" w:eastAsia="仿宋_GB2312" w:hAnsi="仿宋_GB2312" w:cs="仿宋_GB2312" w:hint="eastAsia"/>
                <w:b/>
                <w:szCs w:val="21"/>
              </w:rPr>
              <w:t>展板</w:t>
            </w:r>
          </w:p>
        </w:tc>
        <w:tc>
          <w:tcPr>
            <w:tcW w:w="3085" w:type="dxa"/>
            <w:vMerge/>
            <w:tcBorders>
              <w:top w:val="single" w:sz="4" w:space="0" w:color="auto"/>
              <w:left w:val="single" w:sz="4" w:space="0" w:color="auto"/>
              <w:bottom w:val="single" w:sz="4" w:space="0" w:color="auto"/>
              <w:right w:val="single" w:sz="4" w:space="0" w:color="auto"/>
            </w:tcBorders>
            <w:vAlign w:val="center"/>
          </w:tcPr>
          <w:p w14:paraId="0FEE4FE4" w14:textId="77777777" w:rsidR="00482F5D" w:rsidRDefault="00482F5D">
            <w:pPr>
              <w:widowControl/>
              <w:spacing w:line="240" w:lineRule="exact"/>
              <w:jc w:val="center"/>
              <w:rPr>
                <w:rFonts w:ascii="仿宋_GB2312" w:eastAsia="仿宋_GB2312" w:hAnsi="仿宋_GB2312" w:cs="仿宋_GB2312" w:hint="eastAsia"/>
                <w:b/>
                <w:szCs w:val="21"/>
              </w:rPr>
            </w:pPr>
          </w:p>
        </w:tc>
        <w:tc>
          <w:tcPr>
            <w:tcW w:w="6455" w:type="dxa"/>
            <w:vMerge/>
            <w:tcBorders>
              <w:top w:val="single" w:sz="4" w:space="0" w:color="auto"/>
              <w:left w:val="single" w:sz="4" w:space="0" w:color="auto"/>
              <w:bottom w:val="single" w:sz="4" w:space="0" w:color="auto"/>
              <w:right w:val="single" w:sz="4" w:space="0" w:color="auto"/>
            </w:tcBorders>
            <w:vAlign w:val="center"/>
          </w:tcPr>
          <w:p w14:paraId="447B8B89" w14:textId="77777777" w:rsidR="00482F5D" w:rsidRDefault="00482F5D">
            <w:pPr>
              <w:widowControl/>
              <w:spacing w:line="240" w:lineRule="exact"/>
              <w:jc w:val="center"/>
              <w:rPr>
                <w:rFonts w:ascii="仿宋_GB2312" w:eastAsia="仿宋_GB2312" w:hAnsi="仿宋_GB2312" w:cs="仿宋_GB2312" w:hint="eastAsia"/>
                <w:szCs w:val="21"/>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52A4D8F7" w14:textId="77777777" w:rsidR="00482F5D" w:rsidRDefault="00482F5D">
            <w:pPr>
              <w:widowControl/>
              <w:spacing w:line="240" w:lineRule="exact"/>
              <w:jc w:val="center"/>
              <w:rPr>
                <w:rFonts w:ascii="仿宋_GB2312" w:eastAsia="仿宋_GB2312" w:hAnsi="仿宋_GB2312" w:cs="仿宋_GB2312" w:hint="eastAsia"/>
                <w:szCs w:val="21"/>
              </w:rPr>
            </w:pPr>
          </w:p>
        </w:tc>
        <w:tc>
          <w:tcPr>
            <w:tcW w:w="877" w:type="dxa"/>
            <w:tcBorders>
              <w:top w:val="single" w:sz="4" w:space="0" w:color="auto"/>
              <w:left w:val="single" w:sz="4" w:space="0" w:color="auto"/>
              <w:bottom w:val="single" w:sz="4" w:space="0" w:color="auto"/>
              <w:right w:val="single" w:sz="4" w:space="0" w:color="auto"/>
            </w:tcBorders>
            <w:vAlign w:val="center"/>
          </w:tcPr>
          <w:p w14:paraId="19245F8A"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KT板</w:t>
            </w:r>
          </w:p>
        </w:tc>
        <w:tc>
          <w:tcPr>
            <w:tcW w:w="879" w:type="dxa"/>
            <w:tcBorders>
              <w:top w:val="single" w:sz="4" w:space="0" w:color="auto"/>
              <w:left w:val="single" w:sz="4" w:space="0" w:color="auto"/>
              <w:bottom w:val="single" w:sz="4" w:space="0" w:color="auto"/>
              <w:right w:val="single" w:sz="4" w:space="0" w:color="auto"/>
            </w:tcBorders>
            <w:vAlign w:val="center"/>
          </w:tcPr>
          <w:p w14:paraId="2371E283"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3800</w:t>
            </w:r>
          </w:p>
        </w:tc>
        <w:tc>
          <w:tcPr>
            <w:tcW w:w="716" w:type="dxa"/>
            <w:tcBorders>
              <w:top w:val="single" w:sz="4" w:space="0" w:color="auto"/>
              <w:left w:val="single" w:sz="4" w:space="0" w:color="auto"/>
              <w:bottom w:val="single" w:sz="4" w:space="0" w:color="auto"/>
              <w:right w:val="single" w:sz="4" w:space="0" w:color="auto"/>
            </w:tcBorders>
            <w:vAlign w:val="center"/>
          </w:tcPr>
          <w:p w14:paraId="630B89F7"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AZ3</w:t>
            </w:r>
          </w:p>
        </w:tc>
      </w:tr>
      <w:tr w:rsidR="00482F5D" w14:paraId="795F4684" w14:textId="77777777">
        <w:trPr>
          <w:trHeight w:val="456"/>
        </w:trPr>
        <w:tc>
          <w:tcPr>
            <w:tcW w:w="867" w:type="dxa"/>
            <w:tcBorders>
              <w:top w:val="single" w:sz="4" w:space="0" w:color="auto"/>
              <w:left w:val="single" w:sz="4" w:space="0" w:color="auto"/>
              <w:bottom w:val="single" w:sz="4" w:space="0" w:color="auto"/>
              <w:right w:val="single" w:sz="4" w:space="0" w:color="auto"/>
            </w:tcBorders>
            <w:vAlign w:val="center"/>
          </w:tcPr>
          <w:p w14:paraId="623BCCF8"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挂图</w:t>
            </w:r>
          </w:p>
        </w:tc>
        <w:tc>
          <w:tcPr>
            <w:tcW w:w="3085" w:type="dxa"/>
            <w:vMerge w:val="restart"/>
            <w:tcBorders>
              <w:top w:val="single" w:sz="4" w:space="0" w:color="auto"/>
              <w:left w:val="single" w:sz="4" w:space="0" w:color="auto"/>
              <w:bottom w:val="single" w:sz="4" w:space="0" w:color="auto"/>
              <w:right w:val="single" w:sz="4" w:space="0" w:color="auto"/>
            </w:tcBorders>
            <w:vAlign w:val="center"/>
          </w:tcPr>
          <w:p w14:paraId="2B3327BA"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大力提升全民安全意识和自救互救能力 筑牢公共安全人民防线——安全生产“五进”挂图/展板</w:t>
            </w:r>
          </w:p>
        </w:tc>
        <w:tc>
          <w:tcPr>
            <w:tcW w:w="6455" w:type="dxa"/>
            <w:vMerge w:val="restart"/>
            <w:tcBorders>
              <w:top w:val="single" w:sz="4" w:space="0" w:color="auto"/>
              <w:left w:val="single" w:sz="4" w:space="0" w:color="auto"/>
              <w:bottom w:val="single" w:sz="4" w:space="0" w:color="auto"/>
              <w:right w:val="single" w:sz="4" w:space="0" w:color="auto"/>
            </w:tcBorders>
            <w:vAlign w:val="center"/>
          </w:tcPr>
          <w:p w14:paraId="6487D80B"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认真贯彻落实党的二十大、二十届二中、三中全会精神和习近平总书记关于安全生产重要论述精神，按照《关于进一步加强安全宣传“五进”工作的通知》 要求，深入推进安全宣传“五进”工作。</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4A781728"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12幅（块）/套</w:t>
            </w:r>
          </w:p>
        </w:tc>
        <w:tc>
          <w:tcPr>
            <w:tcW w:w="877" w:type="dxa"/>
            <w:tcBorders>
              <w:top w:val="single" w:sz="4" w:space="0" w:color="auto"/>
              <w:left w:val="single" w:sz="4" w:space="0" w:color="auto"/>
              <w:bottom w:val="single" w:sz="4" w:space="0" w:color="auto"/>
              <w:right w:val="single" w:sz="4" w:space="0" w:color="auto"/>
            </w:tcBorders>
            <w:vAlign w:val="center"/>
          </w:tcPr>
          <w:p w14:paraId="7C1D285A"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auto"/>
              <w:bottom w:val="single" w:sz="4" w:space="0" w:color="auto"/>
              <w:right w:val="single" w:sz="4" w:space="0" w:color="auto"/>
            </w:tcBorders>
            <w:vAlign w:val="center"/>
          </w:tcPr>
          <w:p w14:paraId="05A20833"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144</w:t>
            </w:r>
          </w:p>
        </w:tc>
        <w:tc>
          <w:tcPr>
            <w:tcW w:w="716" w:type="dxa"/>
            <w:tcBorders>
              <w:top w:val="single" w:sz="4" w:space="0" w:color="auto"/>
              <w:left w:val="single" w:sz="4" w:space="0" w:color="auto"/>
              <w:bottom w:val="single" w:sz="4" w:space="0" w:color="auto"/>
              <w:right w:val="single" w:sz="4" w:space="0" w:color="auto"/>
            </w:tcBorders>
            <w:vAlign w:val="center"/>
          </w:tcPr>
          <w:p w14:paraId="3421379D"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AG4</w:t>
            </w:r>
          </w:p>
        </w:tc>
      </w:tr>
      <w:tr w:rsidR="00482F5D" w14:paraId="251457F2" w14:textId="77777777">
        <w:trPr>
          <w:trHeight w:val="340"/>
        </w:trPr>
        <w:tc>
          <w:tcPr>
            <w:tcW w:w="867" w:type="dxa"/>
            <w:tcBorders>
              <w:top w:val="single" w:sz="4" w:space="0" w:color="auto"/>
              <w:left w:val="single" w:sz="4" w:space="0" w:color="auto"/>
              <w:bottom w:val="single" w:sz="4" w:space="0" w:color="auto"/>
              <w:right w:val="single" w:sz="4" w:space="0" w:color="auto"/>
            </w:tcBorders>
            <w:vAlign w:val="center"/>
          </w:tcPr>
          <w:p w14:paraId="572136E7"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展板</w:t>
            </w:r>
          </w:p>
        </w:tc>
        <w:tc>
          <w:tcPr>
            <w:tcW w:w="3085" w:type="dxa"/>
            <w:vMerge/>
            <w:tcBorders>
              <w:top w:val="single" w:sz="4" w:space="0" w:color="auto"/>
              <w:left w:val="single" w:sz="4" w:space="0" w:color="auto"/>
              <w:bottom w:val="single" w:sz="4" w:space="0" w:color="auto"/>
              <w:right w:val="single" w:sz="4" w:space="0" w:color="auto"/>
            </w:tcBorders>
            <w:vAlign w:val="center"/>
          </w:tcPr>
          <w:p w14:paraId="30442CFC" w14:textId="77777777" w:rsidR="00482F5D" w:rsidRDefault="00482F5D">
            <w:pPr>
              <w:widowControl/>
              <w:spacing w:line="240" w:lineRule="exact"/>
              <w:jc w:val="center"/>
              <w:rPr>
                <w:rFonts w:ascii="仿宋_GB2312" w:eastAsia="仿宋_GB2312" w:hAnsi="仿宋_GB2312" w:cs="仿宋_GB2312" w:hint="eastAsia"/>
                <w:b/>
                <w:kern w:val="0"/>
                <w:szCs w:val="21"/>
              </w:rPr>
            </w:pPr>
          </w:p>
        </w:tc>
        <w:tc>
          <w:tcPr>
            <w:tcW w:w="6455" w:type="dxa"/>
            <w:vMerge/>
            <w:tcBorders>
              <w:top w:val="single" w:sz="4" w:space="0" w:color="auto"/>
              <w:left w:val="single" w:sz="4" w:space="0" w:color="auto"/>
              <w:bottom w:val="single" w:sz="4" w:space="0" w:color="auto"/>
              <w:right w:val="single" w:sz="4" w:space="0" w:color="auto"/>
            </w:tcBorders>
            <w:vAlign w:val="center"/>
          </w:tcPr>
          <w:p w14:paraId="427E9D0F" w14:textId="77777777" w:rsidR="00482F5D" w:rsidRDefault="00482F5D">
            <w:pPr>
              <w:widowControl/>
              <w:spacing w:line="240" w:lineRule="exact"/>
              <w:jc w:val="left"/>
              <w:rPr>
                <w:rFonts w:ascii="仿宋_GB2312" w:eastAsia="仿宋_GB2312" w:hAnsi="仿宋_GB2312" w:cs="仿宋_GB2312" w:hint="eastAsia"/>
                <w:kern w:val="0"/>
                <w:szCs w:val="21"/>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0E5C164E"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877" w:type="dxa"/>
            <w:tcBorders>
              <w:top w:val="single" w:sz="4" w:space="0" w:color="auto"/>
              <w:left w:val="single" w:sz="4" w:space="0" w:color="auto"/>
              <w:bottom w:val="single" w:sz="4" w:space="0" w:color="auto"/>
              <w:right w:val="single" w:sz="4" w:space="0" w:color="auto"/>
            </w:tcBorders>
            <w:vAlign w:val="center"/>
          </w:tcPr>
          <w:p w14:paraId="7DD0573E"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KT板</w:t>
            </w:r>
          </w:p>
        </w:tc>
        <w:tc>
          <w:tcPr>
            <w:tcW w:w="879" w:type="dxa"/>
            <w:tcBorders>
              <w:top w:val="single" w:sz="4" w:space="0" w:color="auto"/>
              <w:left w:val="single" w:sz="4" w:space="0" w:color="auto"/>
              <w:bottom w:val="single" w:sz="4" w:space="0" w:color="auto"/>
              <w:right w:val="single" w:sz="4" w:space="0" w:color="auto"/>
            </w:tcBorders>
            <w:vAlign w:val="center"/>
          </w:tcPr>
          <w:p w14:paraId="3CAFEC78"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3800</w:t>
            </w:r>
          </w:p>
        </w:tc>
        <w:tc>
          <w:tcPr>
            <w:tcW w:w="716" w:type="dxa"/>
            <w:tcBorders>
              <w:top w:val="single" w:sz="4" w:space="0" w:color="auto"/>
              <w:left w:val="single" w:sz="4" w:space="0" w:color="auto"/>
              <w:bottom w:val="single" w:sz="4" w:space="0" w:color="auto"/>
              <w:right w:val="single" w:sz="4" w:space="0" w:color="auto"/>
            </w:tcBorders>
            <w:vAlign w:val="center"/>
          </w:tcPr>
          <w:p w14:paraId="440F96AE"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AZ4</w:t>
            </w:r>
          </w:p>
        </w:tc>
      </w:tr>
      <w:tr w:rsidR="00482F5D" w14:paraId="00312928" w14:textId="77777777">
        <w:trPr>
          <w:trHeight w:val="485"/>
        </w:trPr>
        <w:tc>
          <w:tcPr>
            <w:tcW w:w="867" w:type="dxa"/>
            <w:tcBorders>
              <w:top w:val="single" w:sz="4" w:space="0" w:color="auto"/>
              <w:left w:val="single" w:sz="4" w:space="0" w:color="auto"/>
              <w:bottom w:val="single" w:sz="4" w:space="0" w:color="auto"/>
              <w:right w:val="single" w:sz="4" w:space="0" w:color="auto"/>
            </w:tcBorders>
            <w:vAlign w:val="center"/>
          </w:tcPr>
          <w:p w14:paraId="187EA460"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挂图</w:t>
            </w:r>
          </w:p>
        </w:tc>
        <w:tc>
          <w:tcPr>
            <w:tcW w:w="3085" w:type="dxa"/>
            <w:vMerge w:val="restart"/>
            <w:tcBorders>
              <w:top w:val="single" w:sz="4" w:space="0" w:color="auto"/>
              <w:left w:val="single" w:sz="4" w:space="0" w:color="auto"/>
              <w:bottom w:val="single" w:sz="4" w:space="0" w:color="auto"/>
              <w:right w:val="single" w:sz="4" w:space="0" w:color="auto"/>
            </w:tcBorders>
            <w:vAlign w:val="center"/>
          </w:tcPr>
          <w:p w14:paraId="4D74B8F6"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筑牢安全底板 守</w:t>
            </w:r>
            <w:proofErr w:type="gramStart"/>
            <w:r>
              <w:rPr>
                <w:rFonts w:ascii="仿宋_GB2312" w:eastAsia="仿宋_GB2312" w:hAnsi="仿宋_GB2312" w:cs="仿宋_GB2312" w:hint="eastAsia"/>
                <w:b/>
                <w:kern w:val="0"/>
                <w:szCs w:val="21"/>
              </w:rPr>
              <w:t>牢安全</w:t>
            </w:r>
            <w:proofErr w:type="gramEnd"/>
            <w:r>
              <w:rPr>
                <w:rFonts w:ascii="仿宋_GB2312" w:eastAsia="仿宋_GB2312" w:hAnsi="仿宋_GB2312" w:cs="仿宋_GB2312" w:hint="eastAsia"/>
                <w:b/>
                <w:kern w:val="0"/>
                <w:szCs w:val="21"/>
              </w:rPr>
              <w:t>底线 进一步提升基层应急管理能力</w:t>
            </w:r>
          </w:p>
        </w:tc>
        <w:tc>
          <w:tcPr>
            <w:tcW w:w="6455" w:type="dxa"/>
            <w:vMerge w:val="restart"/>
            <w:tcBorders>
              <w:top w:val="single" w:sz="4" w:space="0" w:color="auto"/>
              <w:left w:val="single" w:sz="4" w:space="0" w:color="auto"/>
              <w:bottom w:val="single" w:sz="4" w:space="0" w:color="auto"/>
              <w:right w:val="single" w:sz="4" w:space="0" w:color="auto"/>
            </w:tcBorders>
            <w:vAlign w:val="center"/>
          </w:tcPr>
          <w:p w14:paraId="11E89727"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加强基层应急管理能力建设，是推进应急管理体系和能力现代化的重要内容。介绍中共中央办公厅 国务院办公厅关于进一步提升基层应急管理能力的意见。</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22FB6838"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6幅</w:t>
            </w:r>
            <w:r>
              <w:rPr>
                <w:rFonts w:ascii="仿宋_GB2312" w:eastAsia="仿宋_GB2312" w:hAnsi="仿宋_GB2312" w:cs="仿宋_GB2312" w:hint="eastAsia"/>
                <w:kern w:val="0"/>
                <w:szCs w:val="21"/>
              </w:rPr>
              <w:t>（块）</w:t>
            </w:r>
            <w:r>
              <w:rPr>
                <w:rFonts w:ascii="仿宋_GB2312" w:eastAsia="仿宋_GB2312" w:hAnsi="仿宋_GB2312" w:cs="仿宋_GB2312" w:hint="eastAsia"/>
                <w:bCs/>
                <w:kern w:val="0"/>
                <w:szCs w:val="21"/>
              </w:rPr>
              <w:t>/套</w:t>
            </w:r>
          </w:p>
        </w:tc>
        <w:tc>
          <w:tcPr>
            <w:tcW w:w="877" w:type="dxa"/>
            <w:tcBorders>
              <w:left w:val="single" w:sz="4" w:space="0" w:color="auto"/>
              <w:bottom w:val="single" w:sz="4" w:space="0" w:color="auto"/>
              <w:right w:val="single" w:sz="4" w:space="0" w:color="auto"/>
            </w:tcBorders>
            <w:vAlign w:val="center"/>
          </w:tcPr>
          <w:p w14:paraId="21D9F6E6"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157g铜版纸</w:t>
            </w:r>
          </w:p>
        </w:tc>
        <w:tc>
          <w:tcPr>
            <w:tcW w:w="879" w:type="dxa"/>
            <w:tcBorders>
              <w:left w:val="single" w:sz="4" w:space="0" w:color="auto"/>
              <w:bottom w:val="single" w:sz="4" w:space="0" w:color="auto"/>
              <w:right w:val="single" w:sz="4" w:space="0" w:color="auto"/>
            </w:tcBorders>
            <w:vAlign w:val="center"/>
          </w:tcPr>
          <w:p w14:paraId="41E1A521"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72</w:t>
            </w:r>
          </w:p>
        </w:tc>
        <w:tc>
          <w:tcPr>
            <w:tcW w:w="716" w:type="dxa"/>
            <w:tcBorders>
              <w:left w:val="single" w:sz="4" w:space="0" w:color="auto"/>
              <w:bottom w:val="single" w:sz="4" w:space="0" w:color="auto"/>
              <w:right w:val="single" w:sz="4" w:space="0" w:color="auto"/>
            </w:tcBorders>
            <w:vAlign w:val="center"/>
          </w:tcPr>
          <w:p w14:paraId="0888B916"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AG5</w:t>
            </w:r>
          </w:p>
        </w:tc>
      </w:tr>
      <w:tr w:rsidR="00482F5D" w14:paraId="44E0A688" w14:textId="77777777">
        <w:trPr>
          <w:trHeight w:val="392"/>
        </w:trPr>
        <w:tc>
          <w:tcPr>
            <w:tcW w:w="867" w:type="dxa"/>
            <w:tcBorders>
              <w:top w:val="single" w:sz="4" w:space="0" w:color="auto"/>
              <w:left w:val="single" w:sz="4" w:space="0" w:color="auto"/>
              <w:bottom w:val="single" w:sz="4" w:space="0" w:color="auto"/>
              <w:right w:val="single" w:sz="4" w:space="0" w:color="auto"/>
            </w:tcBorders>
            <w:vAlign w:val="center"/>
          </w:tcPr>
          <w:p w14:paraId="7904A4CA"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展板</w:t>
            </w:r>
          </w:p>
        </w:tc>
        <w:tc>
          <w:tcPr>
            <w:tcW w:w="3085" w:type="dxa"/>
            <w:vMerge/>
            <w:tcBorders>
              <w:top w:val="single" w:sz="4" w:space="0" w:color="auto"/>
              <w:left w:val="single" w:sz="4" w:space="0" w:color="auto"/>
              <w:bottom w:val="single" w:sz="4" w:space="0" w:color="auto"/>
              <w:right w:val="single" w:sz="4" w:space="0" w:color="auto"/>
            </w:tcBorders>
            <w:vAlign w:val="center"/>
          </w:tcPr>
          <w:p w14:paraId="4232E19B" w14:textId="77777777" w:rsidR="00482F5D" w:rsidRDefault="00482F5D">
            <w:pPr>
              <w:widowControl/>
              <w:spacing w:line="240" w:lineRule="exact"/>
              <w:jc w:val="center"/>
              <w:rPr>
                <w:rFonts w:ascii="仿宋_GB2312" w:eastAsia="仿宋_GB2312" w:hAnsi="仿宋_GB2312" w:cs="仿宋_GB2312" w:hint="eastAsia"/>
                <w:b/>
                <w:kern w:val="0"/>
                <w:szCs w:val="21"/>
              </w:rPr>
            </w:pPr>
          </w:p>
        </w:tc>
        <w:tc>
          <w:tcPr>
            <w:tcW w:w="6455" w:type="dxa"/>
            <w:vMerge/>
            <w:tcBorders>
              <w:top w:val="single" w:sz="4" w:space="0" w:color="auto"/>
              <w:left w:val="single" w:sz="4" w:space="0" w:color="auto"/>
              <w:bottom w:val="single" w:sz="4" w:space="0" w:color="auto"/>
              <w:right w:val="single" w:sz="4" w:space="0" w:color="auto"/>
            </w:tcBorders>
            <w:vAlign w:val="center"/>
          </w:tcPr>
          <w:p w14:paraId="3505C1B7" w14:textId="77777777" w:rsidR="00482F5D" w:rsidRDefault="00482F5D">
            <w:pPr>
              <w:widowControl/>
              <w:spacing w:line="240" w:lineRule="exact"/>
              <w:jc w:val="left"/>
              <w:rPr>
                <w:rFonts w:ascii="仿宋_GB2312" w:eastAsia="仿宋_GB2312" w:hAnsi="仿宋_GB2312" w:cs="仿宋_GB2312" w:hint="eastAsia"/>
                <w:kern w:val="0"/>
                <w:szCs w:val="21"/>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38E54B1E" w14:textId="77777777" w:rsidR="00482F5D" w:rsidRDefault="00482F5D">
            <w:pPr>
              <w:widowControl/>
              <w:jc w:val="center"/>
              <w:rPr>
                <w:rFonts w:ascii="仿宋_GB2312" w:eastAsia="仿宋_GB2312" w:hAnsi="仿宋_GB2312" w:cs="仿宋_GB2312" w:hint="eastAsia"/>
                <w:bCs/>
                <w:kern w:val="0"/>
                <w:szCs w:val="21"/>
              </w:rPr>
            </w:pPr>
          </w:p>
        </w:tc>
        <w:tc>
          <w:tcPr>
            <w:tcW w:w="877" w:type="dxa"/>
            <w:tcBorders>
              <w:top w:val="single" w:sz="4" w:space="0" w:color="auto"/>
              <w:left w:val="single" w:sz="4" w:space="0" w:color="auto"/>
              <w:bottom w:val="single" w:sz="4" w:space="0" w:color="auto"/>
              <w:right w:val="single" w:sz="4" w:space="0" w:color="auto"/>
            </w:tcBorders>
            <w:vAlign w:val="center"/>
          </w:tcPr>
          <w:p w14:paraId="4F7F9C3C"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KT板</w:t>
            </w:r>
          </w:p>
        </w:tc>
        <w:tc>
          <w:tcPr>
            <w:tcW w:w="879" w:type="dxa"/>
            <w:tcBorders>
              <w:top w:val="single" w:sz="4" w:space="0" w:color="auto"/>
              <w:left w:val="single" w:sz="4" w:space="0" w:color="auto"/>
              <w:bottom w:val="single" w:sz="4" w:space="0" w:color="auto"/>
              <w:right w:val="single" w:sz="4" w:space="0" w:color="auto"/>
            </w:tcBorders>
            <w:vAlign w:val="center"/>
          </w:tcPr>
          <w:p w14:paraId="6D997792"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1900</w:t>
            </w:r>
          </w:p>
        </w:tc>
        <w:tc>
          <w:tcPr>
            <w:tcW w:w="716" w:type="dxa"/>
            <w:tcBorders>
              <w:top w:val="single" w:sz="4" w:space="0" w:color="auto"/>
              <w:left w:val="single" w:sz="4" w:space="0" w:color="auto"/>
              <w:bottom w:val="single" w:sz="4" w:space="0" w:color="auto"/>
              <w:right w:val="single" w:sz="4" w:space="0" w:color="auto"/>
            </w:tcBorders>
            <w:vAlign w:val="center"/>
          </w:tcPr>
          <w:p w14:paraId="338D0AB6"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AZ5</w:t>
            </w:r>
          </w:p>
        </w:tc>
      </w:tr>
      <w:tr w:rsidR="00482F5D" w14:paraId="71876C8E" w14:textId="77777777">
        <w:trPr>
          <w:trHeight w:val="90"/>
        </w:trPr>
        <w:tc>
          <w:tcPr>
            <w:tcW w:w="867" w:type="dxa"/>
            <w:tcBorders>
              <w:top w:val="single" w:sz="4" w:space="0" w:color="auto"/>
              <w:left w:val="single" w:sz="4" w:space="0" w:color="auto"/>
              <w:bottom w:val="single" w:sz="4" w:space="0" w:color="auto"/>
              <w:right w:val="single" w:sz="4" w:space="0" w:color="auto"/>
            </w:tcBorders>
            <w:vAlign w:val="center"/>
          </w:tcPr>
          <w:p w14:paraId="79619501"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挂图</w:t>
            </w:r>
          </w:p>
        </w:tc>
        <w:tc>
          <w:tcPr>
            <w:tcW w:w="3085" w:type="dxa"/>
            <w:vMerge w:val="restart"/>
            <w:tcBorders>
              <w:top w:val="single" w:sz="4" w:space="0" w:color="auto"/>
              <w:left w:val="single" w:sz="4" w:space="0" w:color="auto"/>
              <w:bottom w:val="single" w:sz="4" w:space="0" w:color="auto"/>
              <w:right w:val="single" w:sz="4" w:space="0" w:color="auto"/>
            </w:tcBorders>
            <w:vAlign w:val="center"/>
          </w:tcPr>
          <w:p w14:paraId="2F9E5341"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全面提高应急管理法治化、规范化水平 筑牢</w:t>
            </w:r>
            <w:proofErr w:type="gramStart"/>
            <w:r>
              <w:rPr>
                <w:rFonts w:ascii="仿宋_GB2312" w:eastAsia="仿宋_GB2312" w:hAnsi="仿宋_GB2312" w:cs="仿宋_GB2312" w:hint="eastAsia"/>
                <w:b/>
                <w:kern w:val="0"/>
                <w:szCs w:val="21"/>
              </w:rPr>
              <w:t>安全发展</w:t>
            </w:r>
            <w:proofErr w:type="gramEnd"/>
            <w:r>
              <w:rPr>
                <w:rFonts w:ascii="仿宋_GB2312" w:eastAsia="仿宋_GB2312" w:hAnsi="仿宋_GB2312" w:cs="仿宋_GB2312" w:hint="eastAsia"/>
                <w:b/>
                <w:kern w:val="0"/>
                <w:szCs w:val="21"/>
              </w:rPr>
              <w:t>屏障</w:t>
            </w:r>
          </w:p>
        </w:tc>
        <w:tc>
          <w:tcPr>
            <w:tcW w:w="6455" w:type="dxa"/>
            <w:vMerge w:val="restart"/>
            <w:tcBorders>
              <w:top w:val="single" w:sz="4" w:space="0" w:color="auto"/>
              <w:left w:val="single" w:sz="4" w:space="0" w:color="auto"/>
              <w:bottom w:val="single" w:sz="4" w:space="0" w:color="auto"/>
              <w:right w:val="single" w:sz="4" w:space="0" w:color="auto"/>
            </w:tcBorders>
            <w:vAlign w:val="center"/>
          </w:tcPr>
          <w:p w14:paraId="67ECC33F"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解读修订后的《中华人民共和国突发事件应对法》、《国家突发事件总体应急预案》，全面提高应急管理的法治化、规范化水平，为应急管理事业高质量发展提供有力法治保障。</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010B318A"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18幅（块）/套</w:t>
            </w:r>
          </w:p>
        </w:tc>
        <w:tc>
          <w:tcPr>
            <w:tcW w:w="877" w:type="dxa"/>
            <w:tcBorders>
              <w:top w:val="single" w:sz="4" w:space="0" w:color="auto"/>
              <w:left w:val="single" w:sz="4" w:space="0" w:color="auto"/>
              <w:bottom w:val="single" w:sz="4" w:space="0" w:color="auto"/>
              <w:right w:val="single" w:sz="4" w:space="0" w:color="auto"/>
            </w:tcBorders>
            <w:vAlign w:val="center"/>
          </w:tcPr>
          <w:p w14:paraId="257832F5"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auto"/>
              <w:bottom w:val="single" w:sz="4" w:space="0" w:color="auto"/>
              <w:right w:val="single" w:sz="4" w:space="0" w:color="auto"/>
            </w:tcBorders>
            <w:vAlign w:val="center"/>
          </w:tcPr>
          <w:p w14:paraId="0F47A0D9"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216</w:t>
            </w:r>
          </w:p>
        </w:tc>
        <w:tc>
          <w:tcPr>
            <w:tcW w:w="716" w:type="dxa"/>
            <w:tcBorders>
              <w:top w:val="single" w:sz="4" w:space="0" w:color="auto"/>
              <w:left w:val="single" w:sz="4" w:space="0" w:color="auto"/>
              <w:bottom w:val="single" w:sz="4" w:space="0" w:color="auto"/>
              <w:right w:val="single" w:sz="4" w:space="0" w:color="auto"/>
            </w:tcBorders>
            <w:vAlign w:val="center"/>
          </w:tcPr>
          <w:p w14:paraId="49F25A85"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AG6</w:t>
            </w:r>
          </w:p>
        </w:tc>
      </w:tr>
      <w:tr w:rsidR="00482F5D" w14:paraId="06635808" w14:textId="77777777">
        <w:trPr>
          <w:trHeight w:val="392"/>
        </w:trPr>
        <w:tc>
          <w:tcPr>
            <w:tcW w:w="867" w:type="dxa"/>
            <w:tcBorders>
              <w:top w:val="single" w:sz="4" w:space="0" w:color="auto"/>
              <w:left w:val="single" w:sz="4" w:space="0" w:color="auto"/>
              <w:bottom w:val="single" w:sz="4" w:space="0" w:color="auto"/>
              <w:right w:val="single" w:sz="4" w:space="0" w:color="auto"/>
            </w:tcBorders>
            <w:vAlign w:val="center"/>
          </w:tcPr>
          <w:p w14:paraId="735C69A3"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展板</w:t>
            </w:r>
          </w:p>
        </w:tc>
        <w:tc>
          <w:tcPr>
            <w:tcW w:w="3085" w:type="dxa"/>
            <w:vMerge/>
            <w:tcBorders>
              <w:top w:val="single" w:sz="4" w:space="0" w:color="auto"/>
              <w:left w:val="single" w:sz="4" w:space="0" w:color="auto"/>
              <w:bottom w:val="single" w:sz="4" w:space="0" w:color="auto"/>
              <w:right w:val="single" w:sz="4" w:space="0" w:color="auto"/>
            </w:tcBorders>
            <w:vAlign w:val="center"/>
          </w:tcPr>
          <w:p w14:paraId="3B4D7B57" w14:textId="77777777" w:rsidR="00482F5D" w:rsidRDefault="00482F5D">
            <w:pPr>
              <w:widowControl/>
              <w:spacing w:line="240" w:lineRule="exact"/>
              <w:jc w:val="center"/>
              <w:rPr>
                <w:rFonts w:ascii="仿宋_GB2312" w:eastAsia="仿宋_GB2312" w:hAnsi="仿宋_GB2312" w:cs="仿宋_GB2312" w:hint="eastAsia"/>
                <w:b/>
                <w:kern w:val="0"/>
                <w:szCs w:val="21"/>
              </w:rPr>
            </w:pPr>
          </w:p>
        </w:tc>
        <w:tc>
          <w:tcPr>
            <w:tcW w:w="6455" w:type="dxa"/>
            <w:vMerge/>
            <w:tcBorders>
              <w:top w:val="single" w:sz="4" w:space="0" w:color="auto"/>
              <w:left w:val="single" w:sz="4" w:space="0" w:color="auto"/>
              <w:bottom w:val="single" w:sz="4" w:space="0" w:color="auto"/>
              <w:right w:val="single" w:sz="4" w:space="0" w:color="auto"/>
            </w:tcBorders>
            <w:vAlign w:val="center"/>
          </w:tcPr>
          <w:p w14:paraId="26818C74" w14:textId="77777777" w:rsidR="00482F5D" w:rsidRDefault="00482F5D">
            <w:pPr>
              <w:widowControl/>
              <w:spacing w:line="240" w:lineRule="exact"/>
              <w:jc w:val="left"/>
              <w:rPr>
                <w:rFonts w:ascii="仿宋_GB2312" w:eastAsia="仿宋_GB2312" w:hAnsi="仿宋_GB2312" w:cs="仿宋_GB2312" w:hint="eastAsia"/>
                <w:kern w:val="0"/>
                <w:szCs w:val="21"/>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52F5FB6E"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877" w:type="dxa"/>
            <w:tcBorders>
              <w:top w:val="single" w:sz="4" w:space="0" w:color="auto"/>
              <w:left w:val="single" w:sz="4" w:space="0" w:color="auto"/>
              <w:bottom w:val="single" w:sz="4" w:space="0" w:color="auto"/>
              <w:right w:val="single" w:sz="4" w:space="0" w:color="auto"/>
            </w:tcBorders>
            <w:vAlign w:val="center"/>
          </w:tcPr>
          <w:p w14:paraId="41BB9B21"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KT板</w:t>
            </w:r>
          </w:p>
        </w:tc>
        <w:tc>
          <w:tcPr>
            <w:tcW w:w="879" w:type="dxa"/>
            <w:tcBorders>
              <w:top w:val="single" w:sz="4" w:space="0" w:color="auto"/>
              <w:left w:val="single" w:sz="4" w:space="0" w:color="auto"/>
              <w:bottom w:val="single" w:sz="4" w:space="0" w:color="auto"/>
              <w:right w:val="single" w:sz="4" w:space="0" w:color="auto"/>
            </w:tcBorders>
            <w:vAlign w:val="center"/>
          </w:tcPr>
          <w:p w14:paraId="553B179B"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5700</w:t>
            </w:r>
          </w:p>
        </w:tc>
        <w:tc>
          <w:tcPr>
            <w:tcW w:w="716" w:type="dxa"/>
            <w:tcBorders>
              <w:top w:val="single" w:sz="4" w:space="0" w:color="auto"/>
              <w:left w:val="single" w:sz="4" w:space="0" w:color="auto"/>
              <w:bottom w:val="single" w:sz="4" w:space="0" w:color="auto"/>
              <w:right w:val="single" w:sz="4" w:space="0" w:color="auto"/>
            </w:tcBorders>
            <w:vAlign w:val="center"/>
          </w:tcPr>
          <w:p w14:paraId="57056E3F"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AZ6</w:t>
            </w:r>
          </w:p>
        </w:tc>
      </w:tr>
      <w:tr w:rsidR="00482F5D" w14:paraId="50989486" w14:textId="77777777">
        <w:trPr>
          <w:trHeight w:val="467"/>
        </w:trPr>
        <w:tc>
          <w:tcPr>
            <w:tcW w:w="867" w:type="dxa"/>
            <w:tcBorders>
              <w:top w:val="single" w:sz="4" w:space="0" w:color="auto"/>
              <w:left w:val="single" w:sz="4" w:space="0" w:color="000000"/>
              <w:bottom w:val="single" w:sz="4" w:space="0" w:color="000000"/>
              <w:right w:val="single" w:sz="4" w:space="0" w:color="000000"/>
            </w:tcBorders>
            <w:vAlign w:val="center"/>
          </w:tcPr>
          <w:p w14:paraId="2C34E906" w14:textId="77777777" w:rsidR="00482F5D" w:rsidRDefault="00000000">
            <w:pPr>
              <w:widowControl/>
              <w:spacing w:line="240" w:lineRule="exact"/>
              <w:jc w:val="center"/>
              <w:rPr>
                <w:rFonts w:ascii="仿宋_GB2312" w:eastAsia="仿宋_GB2312" w:hAnsi="仿宋_GB2312" w:cs="仿宋_GB2312" w:hint="eastAsia"/>
                <w:b/>
                <w:kern w:val="0"/>
                <w:szCs w:val="21"/>
                <w:highlight w:val="lightGray"/>
              </w:rPr>
            </w:pPr>
            <w:r>
              <w:rPr>
                <w:rFonts w:ascii="仿宋_GB2312" w:eastAsia="仿宋_GB2312" w:hAnsi="仿宋_GB2312" w:cs="仿宋_GB2312" w:hint="eastAsia"/>
                <w:b/>
                <w:kern w:val="0"/>
                <w:szCs w:val="21"/>
              </w:rPr>
              <w:t>挂图</w:t>
            </w:r>
          </w:p>
        </w:tc>
        <w:tc>
          <w:tcPr>
            <w:tcW w:w="3085" w:type="dxa"/>
            <w:vMerge w:val="restart"/>
            <w:tcBorders>
              <w:top w:val="single" w:sz="4" w:space="0" w:color="auto"/>
              <w:left w:val="single" w:sz="4" w:space="0" w:color="000000"/>
              <w:bottom w:val="single" w:sz="4" w:space="0" w:color="auto"/>
              <w:right w:val="single" w:sz="4" w:space="0" w:color="000000"/>
            </w:tcBorders>
            <w:vAlign w:val="center"/>
          </w:tcPr>
          <w:p w14:paraId="04DC54EA" w14:textId="77777777" w:rsidR="00482F5D" w:rsidRDefault="00000000">
            <w:pPr>
              <w:widowControl/>
              <w:jc w:val="center"/>
              <w:rPr>
                <w:rFonts w:ascii="仿宋_GB2312" w:eastAsia="仿宋_GB2312" w:hAnsi="仿宋_GB2312" w:cs="仿宋_GB2312" w:hint="eastAsia"/>
                <w:b/>
                <w:kern w:val="0"/>
                <w:szCs w:val="21"/>
                <w:highlight w:val="lightGray"/>
              </w:rPr>
            </w:pPr>
            <w:r>
              <w:rPr>
                <w:rFonts w:ascii="仿宋_GB2312" w:eastAsia="仿宋_GB2312" w:hAnsi="仿宋_GB2312" w:cs="仿宋_GB2312" w:hint="eastAsia"/>
                <w:b/>
                <w:kern w:val="0"/>
                <w:szCs w:val="21"/>
              </w:rPr>
              <w:t>应急自救科普知识与技能</w:t>
            </w:r>
          </w:p>
        </w:tc>
        <w:tc>
          <w:tcPr>
            <w:tcW w:w="6455" w:type="dxa"/>
            <w:vMerge w:val="restart"/>
            <w:tcBorders>
              <w:top w:val="single" w:sz="4" w:space="0" w:color="auto"/>
              <w:left w:val="single" w:sz="4" w:space="0" w:color="000000"/>
              <w:bottom w:val="single" w:sz="4" w:space="0" w:color="auto"/>
              <w:right w:val="single" w:sz="4" w:space="0" w:color="000000"/>
            </w:tcBorders>
            <w:vAlign w:val="center"/>
          </w:tcPr>
          <w:p w14:paraId="13B23E4C" w14:textId="77777777" w:rsidR="00482F5D" w:rsidRDefault="00000000">
            <w:pPr>
              <w:widowControl/>
              <w:spacing w:line="280" w:lineRule="exact"/>
              <w:jc w:val="left"/>
              <w:rPr>
                <w:rFonts w:ascii="仿宋_GB2312" w:eastAsia="仿宋_GB2312" w:hAnsi="仿宋_GB2312" w:cs="仿宋_GB2312" w:hint="eastAsia"/>
                <w:color w:val="0000FF"/>
                <w:kern w:val="0"/>
                <w:szCs w:val="21"/>
                <w:highlight w:val="lightGray"/>
              </w:rPr>
            </w:pPr>
            <w:r>
              <w:rPr>
                <w:rFonts w:ascii="仿宋_GB2312" w:eastAsia="仿宋_GB2312" w:hAnsi="仿宋_GB2312" w:cs="仿宋_GB2312" w:hint="eastAsia"/>
                <w:kern w:val="0"/>
                <w:szCs w:val="21"/>
              </w:rPr>
              <w:t>介绍地震、火灾、暴雨洪水、公共场所挤压踩踏、公共交通事故的应急自救科普知识技能。</w:t>
            </w:r>
          </w:p>
        </w:tc>
        <w:tc>
          <w:tcPr>
            <w:tcW w:w="1021" w:type="dxa"/>
            <w:vMerge w:val="restart"/>
            <w:tcBorders>
              <w:top w:val="single" w:sz="4" w:space="0" w:color="auto"/>
              <w:left w:val="single" w:sz="4" w:space="0" w:color="000000"/>
              <w:bottom w:val="single" w:sz="4" w:space="0" w:color="auto"/>
              <w:right w:val="single" w:sz="4" w:space="0" w:color="000000"/>
            </w:tcBorders>
            <w:vAlign w:val="center"/>
          </w:tcPr>
          <w:p w14:paraId="380CA04F" w14:textId="77777777" w:rsidR="00482F5D" w:rsidRDefault="00000000">
            <w:pPr>
              <w:widowControl/>
              <w:jc w:val="center"/>
              <w:rPr>
                <w:rFonts w:ascii="仿宋_GB2312" w:eastAsia="仿宋_GB2312" w:hAnsi="仿宋_GB2312" w:cs="仿宋_GB2312" w:hint="eastAsia"/>
                <w:bCs/>
                <w:color w:val="0000FF"/>
                <w:kern w:val="0"/>
                <w:szCs w:val="21"/>
                <w:highlight w:val="lightGray"/>
              </w:rPr>
            </w:pPr>
            <w:r>
              <w:rPr>
                <w:rFonts w:ascii="仿宋_GB2312" w:eastAsia="仿宋_GB2312" w:hAnsi="仿宋_GB2312" w:cs="仿宋_GB2312" w:hint="eastAsia"/>
                <w:kern w:val="0"/>
                <w:szCs w:val="21"/>
              </w:rPr>
              <w:t>12幅（块）/套</w:t>
            </w:r>
          </w:p>
        </w:tc>
        <w:tc>
          <w:tcPr>
            <w:tcW w:w="877" w:type="dxa"/>
            <w:tcBorders>
              <w:top w:val="single" w:sz="4" w:space="0" w:color="auto"/>
              <w:left w:val="single" w:sz="4" w:space="0" w:color="000000"/>
              <w:bottom w:val="single" w:sz="4" w:space="0" w:color="000000"/>
              <w:right w:val="single" w:sz="4" w:space="0" w:color="000000"/>
            </w:tcBorders>
            <w:vAlign w:val="center"/>
          </w:tcPr>
          <w:p w14:paraId="576EC11A" w14:textId="77777777" w:rsidR="00482F5D" w:rsidRDefault="00000000">
            <w:pPr>
              <w:widowControl/>
              <w:spacing w:line="240" w:lineRule="exact"/>
              <w:jc w:val="center"/>
              <w:rPr>
                <w:rFonts w:ascii="仿宋_GB2312" w:eastAsia="仿宋_GB2312" w:hAnsi="仿宋_GB2312" w:cs="仿宋_GB2312" w:hint="eastAsia"/>
                <w:bCs/>
                <w:color w:val="0000FF"/>
                <w:kern w:val="0"/>
                <w:szCs w:val="21"/>
                <w:highlight w:val="lightGray"/>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4EF2EA72" w14:textId="77777777" w:rsidR="00482F5D" w:rsidRDefault="00000000">
            <w:pPr>
              <w:widowControl/>
              <w:spacing w:line="240" w:lineRule="exact"/>
              <w:jc w:val="center"/>
              <w:rPr>
                <w:rFonts w:ascii="仿宋_GB2312" w:eastAsia="仿宋_GB2312" w:hAnsi="仿宋_GB2312" w:cs="仿宋_GB2312" w:hint="eastAsia"/>
                <w:bCs/>
                <w:color w:val="0000FF"/>
                <w:kern w:val="0"/>
                <w:szCs w:val="21"/>
                <w:highlight w:val="lightGray"/>
              </w:rPr>
            </w:pPr>
            <w:r>
              <w:rPr>
                <w:rFonts w:ascii="仿宋_GB2312" w:eastAsia="仿宋_GB2312" w:hAnsi="仿宋_GB2312" w:cs="仿宋_GB2312" w:hint="eastAsia"/>
                <w:kern w:val="0"/>
                <w:szCs w:val="21"/>
              </w:rPr>
              <w:t>144</w:t>
            </w:r>
          </w:p>
        </w:tc>
        <w:tc>
          <w:tcPr>
            <w:tcW w:w="716" w:type="dxa"/>
            <w:tcBorders>
              <w:top w:val="single" w:sz="4" w:space="0" w:color="auto"/>
              <w:left w:val="single" w:sz="4" w:space="0" w:color="auto"/>
              <w:bottom w:val="single" w:sz="4" w:space="0" w:color="auto"/>
              <w:right w:val="single" w:sz="4" w:space="0" w:color="auto"/>
            </w:tcBorders>
            <w:vAlign w:val="center"/>
          </w:tcPr>
          <w:p w14:paraId="5818F5BF" w14:textId="77777777" w:rsidR="00482F5D" w:rsidRDefault="00000000">
            <w:pPr>
              <w:widowControl/>
              <w:spacing w:line="240" w:lineRule="exact"/>
              <w:jc w:val="center"/>
              <w:rPr>
                <w:rFonts w:ascii="仿宋_GB2312" w:eastAsia="仿宋_GB2312" w:hAnsi="仿宋_GB2312" w:cs="仿宋_GB2312" w:hint="eastAsia"/>
                <w:color w:val="0000FF"/>
                <w:kern w:val="0"/>
                <w:szCs w:val="21"/>
                <w:highlight w:val="lightGray"/>
              </w:rPr>
            </w:pPr>
            <w:r>
              <w:rPr>
                <w:rFonts w:ascii="仿宋_GB2312" w:eastAsia="仿宋_GB2312" w:hAnsi="仿宋_GB2312" w:cs="仿宋_GB2312" w:hint="eastAsia"/>
                <w:kern w:val="0"/>
                <w:szCs w:val="21"/>
              </w:rPr>
              <w:t>AG7</w:t>
            </w:r>
          </w:p>
        </w:tc>
      </w:tr>
      <w:tr w:rsidR="00482F5D" w14:paraId="3099A5F1" w14:textId="77777777">
        <w:trPr>
          <w:trHeight w:val="376"/>
        </w:trPr>
        <w:tc>
          <w:tcPr>
            <w:tcW w:w="867" w:type="dxa"/>
            <w:tcBorders>
              <w:top w:val="single" w:sz="4" w:space="0" w:color="000000"/>
              <w:left w:val="single" w:sz="4" w:space="0" w:color="000000"/>
              <w:bottom w:val="single" w:sz="4" w:space="0" w:color="000000"/>
              <w:right w:val="single" w:sz="4" w:space="0" w:color="000000"/>
            </w:tcBorders>
            <w:vAlign w:val="center"/>
          </w:tcPr>
          <w:p w14:paraId="0886C75A"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展板</w:t>
            </w:r>
          </w:p>
        </w:tc>
        <w:tc>
          <w:tcPr>
            <w:tcW w:w="3085" w:type="dxa"/>
            <w:vMerge/>
            <w:tcBorders>
              <w:top w:val="single" w:sz="4" w:space="0" w:color="auto"/>
              <w:left w:val="single" w:sz="4" w:space="0" w:color="000000"/>
              <w:bottom w:val="single" w:sz="4" w:space="0" w:color="auto"/>
              <w:right w:val="single" w:sz="4" w:space="0" w:color="000000"/>
            </w:tcBorders>
            <w:vAlign w:val="center"/>
          </w:tcPr>
          <w:p w14:paraId="359A8609" w14:textId="77777777" w:rsidR="00482F5D" w:rsidRDefault="00482F5D">
            <w:pPr>
              <w:widowControl/>
              <w:jc w:val="center"/>
              <w:rPr>
                <w:rFonts w:ascii="仿宋_GB2312" w:eastAsia="仿宋_GB2312" w:hAnsi="仿宋_GB2312" w:cs="仿宋_GB2312" w:hint="eastAsia"/>
                <w:b/>
                <w:kern w:val="0"/>
                <w:szCs w:val="21"/>
              </w:rPr>
            </w:pPr>
          </w:p>
        </w:tc>
        <w:tc>
          <w:tcPr>
            <w:tcW w:w="6455" w:type="dxa"/>
            <w:vMerge/>
            <w:tcBorders>
              <w:top w:val="single" w:sz="4" w:space="0" w:color="auto"/>
              <w:left w:val="single" w:sz="4" w:space="0" w:color="000000"/>
              <w:bottom w:val="single" w:sz="4" w:space="0" w:color="auto"/>
              <w:right w:val="single" w:sz="4" w:space="0" w:color="000000"/>
            </w:tcBorders>
            <w:vAlign w:val="center"/>
          </w:tcPr>
          <w:p w14:paraId="0414E5E8" w14:textId="77777777" w:rsidR="00482F5D" w:rsidRDefault="00482F5D">
            <w:pPr>
              <w:widowControl/>
              <w:spacing w:line="280" w:lineRule="exact"/>
              <w:jc w:val="left"/>
              <w:rPr>
                <w:rFonts w:ascii="仿宋_GB2312" w:eastAsia="仿宋_GB2312" w:hAnsi="仿宋_GB2312" w:cs="仿宋_GB2312" w:hint="eastAsia"/>
                <w:kern w:val="0"/>
                <w:szCs w:val="21"/>
              </w:rPr>
            </w:pPr>
          </w:p>
        </w:tc>
        <w:tc>
          <w:tcPr>
            <w:tcW w:w="1021" w:type="dxa"/>
            <w:vMerge/>
            <w:tcBorders>
              <w:top w:val="single" w:sz="4" w:space="0" w:color="auto"/>
              <w:left w:val="single" w:sz="4" w:space="0" w:color="000000"/>
              <w:bottom w:val="single" w:sz="4" w:space="0" w:color="auto"/>
              <w:right w:val="single" w:sz="4" w:space="0" w:color="000000"/>
            </w:tcBorders>
            <w:vAlign w:val="center"/>
          </w:tcPr>
          <w:p w14:paraId="30C4B891" w14:textId="77777777" w:rsidR="00482F5D" w:rsidRDefault="00482F5D">
            <w:pPr>
              <w:widowControl/>
              <w:jc w:val="center"/>
              <w:rPr>
                <w:rFonts w:ascii="仿宋_GB2312" w:eastAsia="仿宋_GB2312" w:hAnsi="仿宋_GB2312" w:cs="仿宋_GB2312" w:hint="eastAsia"/>
                <w:kern w:val="0"/>
                <w:szCs w:val="21"/>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05E970DD"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KT板</w:t>
            </w:r>
          </w:p>
        </w:tc>
        <w:tc>
          <w:tcPr>
            <w:tcW w:w="879" w:type="dxa"/>
            <w:tcBorders>
              <w:top w:val="single" w:sz="4" w:space="0" w:color="auto"/>
              <w:left w:val="single" w:sz="4" w:space="0" w:color="000000"/>
              <w:bottom w:val="single" w:sz="4" w:space="0" w:color="auto"/>
              <w:right w:val="single" w:sz="4" w:space="0" w:color="auto"/>
            </w:tcBorders>
            <w:vAlign w:val="center"/>
          </w:tcPr>
          <w:p w14:paraId="679B8E1F"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3800</w:t>
            </w:r>
          </w:p>
        </w:tc>
        <w:tc>
          <w:tcPr>
            <w:tcW w:w="716" w:type="dxa"/>
            <w:tcBorders>
              <w:top w:val="single" w:sz="4" w:space="0" w:color="auto"/>
              <w:left w:val="single" w:sz="4" w:space="0" w:color="auto"/>
              <w:bottom w:val="single" w:sz="4" w:space="0" w:color="auto"/>
              <w:right w:val="single" w:sz="4" w:space="0" w:color="auto"/>
            </w:tcBorders>
            <w:vAlign w:val="center"/>
          </w:tcPr>
          <w:p w14:paraId="55A8322C"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AZ7</w:t>
            </w:r>
          </w:p>
        </w:tc>
      </w:tr>
      <w:tr w:rsidR="00482F5D" w14:paraId="5A44C9CA" w14:textId="77777777">
        <w:trPr>
          <w:trHeight w:val="364"/>
        </w:trPr>
        <w:tc>
          <w:tcPr>
            <w:tcW w:w="867" w:type="dxa"/>
            <w:tcBorders>
              <w:top w:val="single" w:sz="4" w:space="0" w:color="000000"/>
              <w:left w:val="single" w:sz="4" w:space="0" w:color="000000"/>
              <w:bottom w:val="single" w:sz="4" w:space="0" w:color="000000"/>
              <w:right w:val="single" w:sz="4" w:space="0" w:color="000000"/>
            </w:tcBorders>
            <w:vAlign w:val="center"/>
          </w:tcPr>
          <w:p w14:paraId="117FCDDE" w14:textId="77777777" w:rsidR="00482F5D" w:rsidRDefault="00000000">
            <w:pPr>
              <w:widowControl/>
              <w:spacing w:line="240" w:lineRule="exact"/>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挂图</w:t>
            </w:r>
          </w:p>
        </w:tc>
        <w:tc>
          <w:tcPr>
            <w:tcW w:w="3085" w:type="dxa"/>
            <w:vMerge w:val="restart"/>
            <w:tcBorders>
              <w:top w:val="single" w:sz="4" w:space="0" w:color="auto"/>
              <w:left w:val="single" w:sz="4" w:space="0" w:color="000000"/>
              <w:bottom w:val="single" w:sz="4" w:space="0" w:color="auto"/>
              <w:right w:val="single" w:sz="4" w:space="0" w:color="000000"/>
            </w:tcBorders>
            <w:vAlign w:val="center"/>
          </w:tcPr>
          <w:p w14:paraId="6F0983C7" w14:textId="77777777" w:rsidR="00482F5D"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作业场所常见隐患和排查</w:t>
            </w:r>
          </w:p>
          <w:p w14:paraId="5B116A18" w14:textId="77777777" w:rsidR="00482F5D"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宣教挂图</w:t>
            </w:r>
          </w:p>
        </w:tc>
        <w:tc>
          <w:tcPr>
            <w:tcW w:w="6455" w:type="dxa"/>
            <w:vMerge w:val="restart"/>
            <w:tcBorders>
              <w:top w:val="single" w:sz="4" w:space="0" w:color="auto"/>
              <w:left w:val="single" w:sz="4" w:space="0" w:color="000000"/>
              <w:bottom w:val="single" w:sz="4" w:space="0" w:color="auto"/>
              <w:right w:val="single" w:sz="4" w:space="0" w:color="000000"/>
            </w:tcBorders>
            <w:vAlign w:val="center"/>
          </w:tcPr>
          <w:p w14:paraId="461FFDD9" w14:textId="77777777" w:rsidR="00482F5D" w:rsidRDefault="00000000">
            <w:pPr>
              <w:widowControl/>
              <w:spacing w:line="28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作业场所常见的安全隐患、根源及识别、人员行为和管理、隐患的防治、事故隐患排查的内容及治理。</w:t>
            </w:r>
          </w:p>
        </w:tc>
        <w:tc>
          <w:tcPr>
            <w:tcW w:w="1021" w:type="dxa"/>
            <w:vMerge w:val="restart"/>
            <w:tcBorders>
              <w:top w:val="single" w:sz="4" w:space="0" w:color="auto"/>
              <w:left w:val="single" w:sz="4" w:space="0" w:color="000000"/>
              <w:bottom w:val="single" w:sz="4" w:space="0" w:color="auto"/>
              <w:right w:val="single" w:sz="4" w:space="0" w:color="000000"/>
            </w:tcBorders>
            <w:vAlign w:val="center"/>
          </w:tcPr>
          <w:p w14:paraId="545A5395"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6幅</w:t>
            </w:r>
            <w:r>
              <w:rPr>
                <w:rFonts w:ascii="仿宋_GB2312" w:eastAsia="仿宋_GB2312" w:hAnsi="仿宋_GB2312" w:cs="仿宋_GB2312" w:hint="eastAsia"/>
                <w:kern w:val="0"/>
                <w:szCs w:val="21"/>
              </w:rPr>
              <w:t>（块）</w:t>
            </w:r>
            <w:r>
              <w:rPr>
                <w:rFonts w:ascii="仿宋_GB2312" w:eastAsia="仿宋_GB2312" w:hAnsi="仿宋_GB2312" w:cs="仿宋_GB2312" w:hint="eastAsia"/>
                <w:bCs/>
                <w:kern w:val="0"/>
                <w:szCs w:val="21"/>
              </w:rPr>
              <w:t>/套</w:t>
            </w:r>
          </w:p>
        </w:tc>
        <w:tc>
          <w:tcPr>
            <w:tcW w:w="877" w:type="dxa"/>
            <w:tcBorders>
              <w:top w:val="single" w:sz="4" w:space="0" w:color="000000"/>
              <w:left w:val="single" w:sz="4" w:space="0" w:color="000000"/>
              <w:bottom w:val="single" w:sz="4" w:space="0" w:color="000000"/>
              <w:right w:val="single" w:sz="4" w:space="0" w:color="000000"/>
            </w:tcBorders>
            <w:vAlign w:val="center"/>
          </w:tcPr>
          <w:p w14:paraId="28456E98"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0AB0938A"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72</w:t>
            </w:r>
          </w:p>
        </w:tc>
        <w:tc>
          <w:tcPr>
            <w:tcW w:w="716" w:type="dxa"/>
            <w:tcBorders>
              <w:top w:val="single" w:sz="4" w:space="0" w:color="auto"/>
              <w:left w:val="single" w:sz="4" w:space="0" w:color="auto"/>
              <w:bottom w:val="single" w:sz="4" w:space="0" w:color="auto"/>
              <w:right w:val="single" w:sz="4" w:space="0" w:color="auto"/>
            </w:tcBorders>
            <w:vAlign w:val="center"/>
          </w:tcPr>
          <w:p w14:paraId="3318D233"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AG8</w:t>
            </w:r>
          </w:p>
        </w:tc>
      </w:tr>
      <w:tr w:rsidR="00482F5D" w14:paraId="502FCCE4" w14:textId="77777777">
        <w:trPr>
          <w:trHeight w:val="421"/>
        </w:trPr>
        <w:tc>
          <w:tcPr>
            <w:tcW w:w="867" w:type="dxa"/>
            <w:tcBorders>
              <w:top w:val="single" w:sz="4" w:space="0" w:color="000000"/>
              <w:left w:val="single" w:sz="4" w:space="0" w:color="000000"/>
              <w:bottom w:val="single" w:sz="4" w:space="0" w:color="auto"/>
              <w:right w:val="single" w:sz="4" w:space="0" w:color="000000"/>
            </w:tcBorders>
            <w:vAlign w:val="center"/>
          </w:tcPr>
          <w:p w14:paraId="1BFE2D5E" w14:textId="77777777" w:rsidR="00482F5D"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展板</w:t>
            </w:r>
          </w:p>
        </w:tc>
        <w:tc>
          <w:tcPr>
            <w:tcW w:w="3085" w:type="dxa"/>
            <w:vMerge/>
            <w:tcBorders>
              <w:top w:val="single" w:sz="4" w:space="0" w:color="auto"/>
              <w:left w:val="single" w:sz="4" w:space="0" w:color="000000"/>
              <w:bottom w:val="single" w:sz="4" w:space="0" w:color="auto"/>
              <w:right w:val="single" w:sz="4" w:space="0" w:color="000000"/>
            </w:tcBorders>
            <w:vAlign w:val="center"/>
          </w:tcPr>
          <w:p w14:paraId="011F209B" w14:textId="77777777" w:rsidR="00482F5D" w:rsidRDefault="00482F5D">
            <w:pPr>
              <w:widowControl/>
              <w:jc w:val="center"/>
              <w:rPr>
                <w:rFonts w:ascii="仿宋_GB2312" w:eastAsia="仿宋_GB2312" w:hAnsi="仿宋_GB2312" w:cs="仿宋_GB2312" w:hint="eastAsia"/>
                <w:b/>
                <w:kern w:val="0"/>
                <w:szCs w:val="21"/>
              </w:rPr>
            </w:pPr>
          </w:p>
        </w:tc>
        <w:tc>
          <w:tcPr>
            <w:tcW w:w="6455" w:type="dxa"/>
            <w:vMerge/>
            <w:tcBorders>
              <w:top w:val="single" w:sz="4" w:space="0" w:color="auto"/>
              <w:left w:val="single" w:sz="4" w:space="0" w:color="000000"/>
              <w:bottom w:val="single" w:sz="4" w:space="0" w:color="auto"/>
              <w:right w:val="single" w:sz="4" w:space="0" w:color="000000"/>
            </w:tcBorders>
            <w:vAlign w:val="center"/>
          </w:tcPr>
          <w:p w14:paraId="2232894A" w14:textId="77777777" w:rsidR="00482F5D" w:rsidRDefault="00482F5D">
            <w:pPr>
              <w:widowControl/>
              <w:spacing w:line="280" w:lineRule="exact"/>
              <w:jc w:val="left"/>
              <w:rPr>
                <w:rFonts w:ascii="仿宋_GB2312" w:eastAsia="仿宋_GB2312" w:hAnsi="仿宋_GB2312" w:cs="仿宋_GB2312" w:hint="eastAsia"/>
                <w:kern w:val="0"/>
                <w:szCs w:val="21"/>
              </w:rPr>
            </w:pPr>
          </w:p>
        </w:tc>
        <w:tc>
          <w:tcPr>
            <w:tcW w:w="1021" w:type="dxa"/>
            <w:vMerge/>
            <w:tcBorders>
              <w:top w:val="single" w:sz="4" w:space="0" w:color="auto"/>
              <w:left w:val="single" w:sz="4" w:space="0" w:color="000000"/>
              <w:bottom w:val="single" w:sz="4" w:space="0" w:color="auto"/>
              <w:right w:val="single" w:sz="4" w:space="0" w:color="000000"/>
            </w:tcBorders>
            <w:vAlign w:val="center"/>
          </w:tcPr>
          <w:p w14:paraId="07C9B175" w14:textId="77777777" w:rsidR="00482F5D" w:rsidRDefault="00482F5D">
            <w:pPr>
              <w:widowControl/>
              <w:jc w:val="center"/>
              <w:rPr>
                <w:rFonts w:ascii="仿宋_GB2312" w:eastAsia="仿宋_GB2312" w:hAnsi="仿宋_GB2312" w:cs="仿宋_GB2312" w:hint="eastAsia"/>
                <w:bCs/>
                <w:kern w:val="0"/>
                <w:szCs w:val="21"/>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5FA97EC0"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KT板</w:t>
            </w:r>
          </w:p>
        </w:tc>
        <w:tc>
          <w:tcPr>
            <w:tcW w:w="879" w:type="dxa"/>
            <w:tcBorders>
              <w:top w:val="single" w:sz="4" w:space="0" w:color="auto"/>
              <w:left w:val="single" w:sz="4" w:space="0" w:color="000000"/>
              <w:bottom w:val="single" w:sz="4" w:space="0" w:color="auto"/>
              <w:right w:val="single" w:sz="4" w:space="0" w:color="auto"/>
            </w:tcBorders>
            <w:vAlign w:val="center"/>
          </w:tcPr>
          <w:p w14:paraId="04707883"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1900</w:t>
            </w:r>
          </w:p>
        </w:tc>
        <w:tc>
          <w:tcPr>
            <w:tcW w:w="716" w:type="dxa"/>
            <w:tcBorders>
              <w:top w:val="single" w:sz="4" w:space="0" w:color="auto"/>
              <w:left w:val="single" w:sz="4" w:space="0" w:color="auto"/>
              <w:bottom w:val="single" w:sz="4" w:space="0" w:color="auto"/>
              <w:right w:val="single" w:sz="4" w:space="0" w:color="auto"/>
            </w:tcBorders>
            <w:vAlign w:val="center"/>
          </w:tcPr>
          <w:p w14:paraId="69CBF2D5"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AZ8</w:t>
            </w:r>
          </w:p>
        </w:tc>
      </w:tr>
      <w:tr w:rsidR="00482F5D" w14:paraId="751ED92B" w14:textId="77777777">
        <w:trPr>
          <w:trHeight w:val="421"/>
        </w:trPr>
        <w:tc>
          <w:tcPr>
            <w:tcW w:w="867" w:type="dxa"/>
            <w:vMerge w:val="restart"/>
            <w:tcBorders>
              <w:top w:val="single" w:sz="4" w:space="0" w:color="auto"/>
              <w:left w:val="single" w:sz="4" w:space="0" w:color="auto"/>
              <w:bottom w:val="single" w:sz="4" w:space="0" w:color="auto"/>
              <w:right w:val="single" w:sz="4" w:space="0" w:color="auto"/>
            </w:tcBorders>
            <w:vAlign w:val="center"/>
          </w:tcPr>
          <w:p w14:paraId="54D415CD"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挂图</w:t>
            </w:r>
          </w:p>
        </w:tc>
        <w:tc>
          <w:tcPr>
            <w:tcW w:w="3085" w:type="dxa"/>
            <w:vMerge w:val="restart"/>
            <w:tcBorders>
              <w:top w:val="single" w:sz="4" w:space="0" w:color="auto"/>
              <w:left w:val="single" w:sz="4" w:space="0" w:color="auto"/>
              <w:bottom w:val="single" w:sz="4" w:space="0" w:color="auto"/>
              <w:right w:val="single" w:sz="4" w:space="0" w:color="auto"/>
            </w:tcBorders>
            <w:vAlign w:val="center"/>
          </w:tcPr>
          <w:p w14:paraId="6755448B"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工贸企业重大事故隐患</w:t>
            </w:r>
          </w:p>
          <w:p w14:paraId="4D3377FD"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判定标准</w:t>
            </w:r>
          </w:p>
        </w:tc>
        <w:tc>
          <w:tcPr>
            <w:tcW w:w="6455" w:type="dxa"/>
            <w:tcBorders>
              <w:top w:val="single" w:sz="4" w:space="0" w:color="auto"/>
              <w:left w:val="single" w:sz="4" w:space="0" w:color="auto"/>
              <w:bottom w:val="single" w:sz="4" w:space="0" w:color="auto"/>
              <w:right w:val="single" w:sz="4" w:space="0" w:color="auto"/>
            </w:tcBorders>
            <w:vAlign w:val="center"/>
          </w:tcPr>
          <w:p w14:paraId="4A8F098A"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“管理类”重大事故隐患判定标准。</w:t>
            </w:r>
          </w:p>
        </w:tc>
        <w:tc>
          <w:tcPr>
            <w:tcW w:w="1021" w:type="dxa"/>
            <w:tcBorders>
              <w:top w:val="single" w:sz="4" w:space="0" w:color="auto"/>
              <w:left w:val="single" w:sz="4" w:space="0" w:color="auto"/>
              <w:bottom w:val="single" w:sz="4" w:space="0" w:color="000000"/>
              <w:right w:val="single" w:sz="4" w:space="0" w:color="000000"/>
            </w:tcBorders>
            <w:vAlign w:val="center"/>
          </w:tcPr>
          <w:p w14:paraId="6C6DCACC"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1幅/套</w:t>
            </w:r>
          </w:p>
        </w:tc>
        <w:tc>
          <w:tcPr>
            <w:tcW w:w="877" w:type="dxa"/>
            <w:tcBorders>
              <w:top w:val="single" w:sz="4" w:space="0" w:color="000000"/>
              <w:left w:val="single" w:sz="4" w:space="0" w:color="000000"/>
              <w:bottom w:val="single" w:sz="4" w:space="0" w:color="000000"/>
              <w:right w:val="single" w:sz="4" w:space="0" w:color="000000"/>
            </w:tcBorders>
            <w:vAlign w:val="center"/>
          </w:tcPr>
          <w:p w14:paraId="4B09E1E1"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552B529F"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12</w:t>
            </w:r>
          </w:p>
        </w:tc>
        <w:tc>
          <w:tcPr>
            <w:tcW w:w="716" w:type="dxa"/>
            <w:tcBorders>
              <w:top w:val="single" w:sz="4" w:space="0" w:color="auto"/>
              <w:left w:val="single" w:sz="4" w:space="0" w:color="auto"/>
              <w:bottom w:val="single" w:sz="4" w:space="0" w:color="auto"/>
              <w:right w:val="single" w:sz="4" w:space="0" w:color="auto"/>
            </w:tcBorders>
            <w:vAlign w:val="center"/>
          </w:tcPr>
          <w:p w14:paraId="7A0D8E73"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AG9</w:t>
            </w:r>
          </w:p>
        </w:tc>
      </w:tr>
      <w:tr w:rsidR="00482F5D" w14:paraId="7317E3AF" w14:textId="77777777">
        <w:trPr>
          <w:trHeight w:val="421"/>
        </w:trPr>
        <w:tc>
          <w:tcPr>
            <w:tcW w:w="867" w:type="dxa"/>
            <w:vMerge/>
            <w:tcBorders>
              <w:top w:val="single" w:sz="4" w:space="0" w:color="auto"/>
              <w:left w:val="single" w:sz="4" w:space="0" w:color="auto"/>
              <w:bottom w:val="single" w:sz="4" w:space="0" w:color="auto"/>
              <w:right w:val="single" w:sz="4" w:space="0" w:color="auto"/>
            </w:tcBorders>
            <w:vAlign w:val="center"/>
          </w:tcPr>
          <w:p w14:paraId="3B7E4F84"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3085" w:type="dxa"/>
            <w:vMerge/>
            <w:tcBorders>
              <w:top w:val="single" w:sz="4" w:space="0" w:color="auto"/>
              <w:left w:val="single" w:sz="4" w:space="0" w:color="auto"/>
              <w:bottom w:val="single" w:sz="4" w:space="0" w:color="auto"/>
              <w:right w:val="single" w:sz="4" w:space="0" w:color="auto"/>
            </w:tcBorders>
            <w:vAlign w:val="center"/>
          </w:tcPr>
          <w:p w14:paraId="77BD4F65"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6455" w:type="dxa"/>
            <w:tcBorders>
              <w:top w:val="single" w:sz="4" w:space="0" w:color="auto"/>
              <w:left w:val="single" w:sz="4" w:space="0" w:color="auto"/>
              <w:bottom w:val="single" w:sz="4" w:space="0" w:color="auto"/>
              <w:right w:val="single" w:sz="4" w:space="0" w:color="auto"/>
            </w:tcBorders>
            <w:vAlign w:val="center"/>
          </w:tcPr>
          <w:p w14:paraId="349BCABB"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冶金企业重大事故隐患判定标准。</w:t>
            </w:r>
          </w:p>
        </w:tc>
        <w:tc>
          <w:tcPr>
            <w:tcW w:w="1021" w:type="dxa"/>
            <w:tcBorders>
              <w:top w:val="single" w:sz="4" w:space="0" w:color="000000"/>
              <w:left w:val="single" w:sz="4" w:space="0" w:color="auto"/>
              <w:bottom w:val="single" w:sz="4" w:space="0" w:color="000000"/>
              <w:right w:val="single" w:sz="4" w:space="0" w:color="000000"/>
            </w:tcBorders>
            <w:vAlign w:val="center"/>
          </w:tcPr>
          <w:p w14:paraId="57BD3748"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4幅/套</w:t>
            </w:r>
          </w:p>
        </w:tc>
        <w:tc>
          <w:tcPr>
            <w:tcW w:w="877" w:type="dxa"/>
            <w:tcBorders>
              <w:top w:val="single" w:sz="4" w:space="0" w:color="000000"/>
              <w:left w:val="single" w:sz="4" w:space="0" w:color="000000"/>
              <w:bottom w:val="single" w:sz="4" w:space="0" w:color="000000"/>
              <w:right w:val="single" w:sz="4" w:space="0" w:color="000000"/>
            </w:tcBorders>
            <w:vAlign w:val="center"/>
          </w:tcPr>
          <w:p w14:paraId="10FEACB6"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153476A5"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48</w:t>
            </w:r>
          </w:p>
        </w:tc>
        <w:tc>
          <w:tcPr>
            <w:tcW w:w="716" w:type="dxa"/>
            <w:tcBorders>
              <w:top w:val="single" w:sz="4" w:space="0" w:color="auto"/>
              <w:left w:val="single" w:sz="4" w:space="0" w:color="auto"/>
              <w:bottom w:val="single" w:sz="4" w:space="0" w:color="auto"/>
              <w:right w:val="single" w:sz="4" w:space="0" w:color="auto"/>
            </w:tcBorders>
            <w:vAlign w:val="center"/>
          </w:tcPr>
          <w:p w14:paraId="18B85815"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AG10</w:t>
            </w:r>
          </w:p>
        </w:tc>
      </w:tr>
      <w:tr w:rsidR="00482F5D" w14:paraId="6D34DA7D" w14:textId="77777777">
        <w:trPr>
          <w:trHeight w:val="421"/>
        </w:trPr>
        <w:tc>
          <w:tcPr>
            <w:tcW w:w="867" w:type="dxa"/>
            <w:vMerge/>
            <w:tcBorders>
              <w:top w:val="single" w:sz="4" w:space="0" w:color="auto"/>
              <w:left w:val="single" w:sz="4" w:space="0" w:color="auto"/>
              <w:bottom w:val="single" w:sz="4" w:space="0" w:color="auto"/>
              <w:right w:val="single" w:sz="4" w:space="0" w:color="auto"/>
            </w:tcBorders>
            <w:vAlign w:val="center"/>
          </w:tcPr>
          <w:p w14:paraId="7686AA68"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3085" w:type="dxa"/>
            <w:vMerge/>
            <w:tcBorders>
              <w:top w:val="single" w:sz="4" w:space="0" w:color="auto"/>
              <w:left w:val="single" w:sz="4" w:space="0" w:color="auto"/>
              <w:bottom w:val="single" w:sz="4" w:space="0" w:color="auto"/>
              <w:right w:val="single" w:sz="4" w:space="0" w:color="auto"/>
            </w:tcBorders>
            <w:vAlign w:val="center"/>
          </w:tcPr>
          <w:p w14:paraId="27443F1C"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6455" w:type="dxa"/>
            <w:tcBorders>
              <w:top w:val="single" w:sz="4" w:space="0" w:color="auto"/>
              <w:left w:val="single" w:sz="4" w:space="0" w:color="auto"/>
              <w:bottom w:val="single" w:sz="4" w:space="0" w:color="auto"/>
              <w:right w:val="single" w:sz="4" w:space="0" w:color="auto"/>
            </w:tcBorders>
            <w:vAlign w:val="center"/>
          </w:tcPr>
          <w:p w14:paraId="0035DB3C"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有色企业重大事故隐患判定标准。</w:t>
            </w:r>
          </w:p>
        </w:tc>
        <w:tc>
          <w:tcPr>
            <w:tcW w:w="1021" w:type="dxa"/>
            <w:tcBorders>
              <w:top w:val="single" w:sz="4" w:space="0" w:color="000000"/>
              <w:left w:val="single" w:sz="4" w:space="0" w:color="auto"/>
              <w:bottom w:val="single" w:sz="4" w:space="0" w:color="000000"/>
              <w:right w:val="single" w:sz="4" w:space="0" w:color="000000"/>
            </w:tcBorders>
            <w:vAlign w:val="center"/>
          </w:tcPr>
          <w:p w14:paraId="2D2839E8"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6幅/套</w:t>
            </w:r>
          </w:p>
        </w:tc>
        <w:tc>
          <w:tcPr>
            <w:tcW w:w="877" w:type="dxa"/>
            <w:tcBorders>
              <w:top w:val="single" w:sz="4" w:space="0" w:color="000000"/>
              <w:left w:val="single" w:sz="4" w:space="0" w:color="000000"/>
              <w:bottom w:val="single" w:sz="4" w:space="0" w:color="000000"/>
              <w:right w:val="single" w:sz="4" w:space="0" w:color="000000"/>
            </w:tcBorders>
            <w:vAlign w:val="center"/>
          </w:tcPr>
          <w:p w14:paraId="7B423A18"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36BB9784"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72</w:t>
            </w:r>
          </w:p>
        </w:tc>
        <w:tc>
          <w:tcPr>
            <w:tcW w:w="716" w:type="dxa"/>
            <w:tcBorders>
              <w:top w:val="single" w:sz="4" w:space="0" w:color="auto"/>
              <w:left w:val="single" w:sz="4" w:space="0" w:color="auto"/>
              <w:bottom w:val="single" w:sz="4" w:space="0" w:color="auto"/>
              <w:right w:val="single" w:sz="4" w:space="0" w:color="auto"/>
            </w:tcBorders>
            <w:vAlign w:val="center"/>
          </w:tcPr>
          <w:p w14:paraId="55B072E7"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AG11</w:t>
            </w:r>
          </w:p>
        </w:tc>
      </w:tr>
      <w:tr w:rsidR="00482F5D" w14:paraId="751C1D32" w14:textId="77777777">
        <w:trPr>
          <w:trHeight w:val="421"/>
        </w:trPr>
        <w:tc>
          <w:tcPr>
            <w:tcW w:w="867" w:type="dxa"/>
            <w:vMerge/>
            <w:tcBorders>
              <w:top w:val="single" w:sz="4" w:space="0" w:color="auto"/>
              <w:left w:val="single" w:sz="4" w:space="0" w:color="auto"/>
              <w:bottom w:val="single" w:sz="4" w:space="0" w:color="auto"/>
              <w:right w:val="single" w:sz="4" w:space="0" w:color="auto"/>
            </w:tcBorders>
            <w:vAlign w:val="center"/>
          </w:tcPr>
          <w:p w14:paraId="1FAECDB2"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3085" w:type="dxa"/>
            <w:vMerge/>
            <w:tcBorders>
              <w:top w:val="single" w:sz="4" w:space="0" w:color="auto"/>
              <w:left w:val="single" w:sz="4" w:space="0" w:color="auto"/>
              <w:bottom w:val="single" w:sz="4" w:space="0" w:color="auto"/>
              <w:right w:val="single" w:sz="4" w:space="0" w:color="auto"/>
            </w:tcBorders>
            <w:vAlign w:val="center"/>
          </w:tcPr>
          <w:p w14:paraId="1015E8E1"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6455" w:type="dxa"/>
            <w:tcBorders>
              <w:top w:val="single" w:sz="4" w:space="0" w:color="auto"/>
              <w:left w:val="single" w:sz="4" w:space="0" w:color="auto"/>
              <w:bottom w:val="single" w:sz="4" w:space="0" w:color="auto"/>
              <w:right w:val="single" w:sz="4" w:space="0" w:color="auto"/>
            </w:tcBorders>
            <w:vAlign w:val="center"/>
          </w:tcPr>
          <w:p w14:paraId="3393B098"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建材企业重大事故隐患判定标准。</w:t>
            </w:r>
          </w:p>
        </w:tc>
        <w:tc>
          <w:tcPr>
            <w:tcW w:w="1021" w:type="dxa"/>
            <w:tcBorders>
              <w:top w:val="single" w:sz="4" w:space="0" w:color="000000"/>
              <w:left w:val="single" w:sz="4" w:space="0" w:color="auto"/>
              <w:bottom w:val="single" w:sz="4" w:space="0" w:color="000000"/>
              <w:right w:val="single" w:sz="4" w:space="0" w:color="000000"/>
            </w:tcBorders>
            <w:vAlign w:val="center"/>
          </w:tcPr>
          <w:p w14:paraId="43EA7B2E"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3幅/套</w:t>
            </w:r>
          </w:p>
        </w:tc>
        <w:tc>
          <w:tcPr>
            <w:tcW w:w="877" w:type="dxa"/>
            <w:tcBorders>
              <w:top w:val="single" w:sz="4" w:space="0" w:color="000000"/>
              <w:left w:val="single" w:sz="4" w:space="0" w:color="000000"/>
              <w:bottom w:val="single" w:sz="4" w:space="0" w:color="000000"/>
              <w:right w:val="single" w:sz="4" w:space="0" w:color="000000"/>
            </w:tcBorders>
            <w:vAlign w:val="center"/>
          </w:tcPr>
          <w:p w14:paraId="158463E3"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12F8BC95"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36</w:t>
            </w:r>
          </w:p>
        </w:tc>
        <w:tc>
          <w:tcPr>
            <w:tcW w:w="716" w:type="dxa"/>
            <w:tcBorders>
              <w:top w:val="single" w:sz="4" w:space="0" w:color="auto"/>
              <w:left w:val="single" w:sz="4" w:space="0" w:color="auto"/>
              <w:bottom w:val="single" w:sz="4" w:space="0" w:color="auto"/>
              <w:right w:val="single" w:sz="4" w:space="0" w:color="auto"/>
            </w:tcBorders>
            <w:vAlign w:val="center"/>
          </w:tcPr>
          <w:p w14:paraId="6B674DAF"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AG12</w:t>
            </w:r>
          </w:p>
        </w:tc>
      </w:tr>
      <w:tr w:rsidR="00482F5D" w14:paraId="7D6F82E0" w14:textId="77777777">
        <w:trPr>
          <w:trHeight w:val="421"/>
        </w:trPr>
        <w:tc>
          <w:tcPr>
            <w:tcW w:w="867" w:type="dxa"/>
            <w:vMerge/>
            <w:tcBorders>
              <w:top w:val="single" w:sz="4" w:space="0" w:color="auto"/>
              <w:left w:val="single" w:sz="4" w:space="0" w:color="auto"/>
              <w:bottom w:val="single" w:sz="4" w:space="0" w:color="auto"/>
              <w:right w:val="single" w:sz="4" w:space="0" w:color="auto"/>
            </w:tcBorders>
            <w:vAlign w:val="center"/>
          </w:tcPr>
          <w:p w14:paraId="5298F349"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3085" w:type="dxa"/>
            <w:vMerge/>
            <w:tcBorders>
              <w:top w:val="single" w:sz="4" w:space="0" w:color="auto"/>
              <w:left w:val="single" w:sz="4" w:space="0" w:color="auto"/>
              <w:bottom w:val="single" w:sz="4" w:space="0" w:color="auto"/>
              <w:right w:val="single" w:sz="4" w:space="0" w:color="auto"/>
            </w:tcBorders>
            <w:vAlign w:val="center"/>
          </w:tcPr>
          <w:p w14:paraId="50BA158E"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6455" w:type="dxa"/>
            <w:tcBorders>
              <w:top w:val="single" w:sz="4" w:space="0" w:color="auto"/>
              <w:left w:val="single" w:sz="4" w:space="0" w:color="auto"/>
              <w:bottom w:val="single" w:sz="4" w:space="0" w:color="auto"/>
              <w:right w:val="single" w:sz="4" w:space="0" w:color="auto"/>
            </w:tcBorders>
            <w:vAlign w:val="center"/>
          </w:tcPr>
          <w:p w14:paraId="0DD9C0DB"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机械企业重大事故隐患判定标准。</w:t>
            </w:r>
          </w:p>
        </w:tc>
        <w:tc>
          <w:tcPr>
            <w:tcW w:w="1021" w:type="dxa"/>
            <w:tcBorders>
              <w:top w:val="single" w:sz="4" w:space="0" w:color="000000"/>
              <w:left w:val="single" w:sz="4" w:space="0" w:color="auto"/>
              <w:bottom w:val="single" w:sz="4" w:space="0" w:color="000000"/>
              <w:right w:val="single" w:sz="4" w:space="0" w:color="000000"/>
            </w:tcBorders>
            <w:vAlign w:val="center"/>
          </w:tcPr>
          <w:p w14:paraId="75C843FB"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2幅/套</w:t>
            </w:r>
          </w:p>
        </w:tc>
        <w:tc>
          <w:tcPr>
            <w:tcW w:w="877" w:type="dxa"/>
            <w:tcBorders>
              <w:top w:val="single" w:sz="4" w:space="0" w:color="000000"/>
              <w:left w:val="single" w:sz="4" w:space="0" w:color="000000"/>
              <w:bottom w:val="single" w:sz="4" w:space="0" w:color="000000"/>
              <w:right w:val="single" w:sz="4" w:space="0" w:color="000000"/>
            </w:tcBorders>
            <w:vAlign w:val="center"/>
          </w:tcPr>
          <w:p w14:paraId="1EE4FDC1"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51E79B78"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24</w:t>
            </w:r>
          </w:p>
        </w:tc>
        <w:tc>
          <w:tcPr>
            <w:tcW w:w="716" w:type="dxa"/>
            <w:tcBorders>
              <w:top w:val="single" w:sz="4" w:space="0" w:color="auto"/>
              <w:left w:val="single" w:sz="4" w:space="0" w:color="auto"/>
              <w:bottom w:val="single" w:sz="4" w:space="0" w:color="auto"/>
              <w:right w:val="single" w:sz="4" w:space="0" w:color="auto"/>
            </w:tcBorders>
            <w:vAlign w:val="center"/>
          </w:tcPr>
          <w:p w14:paraId="3D4439F0"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AG13</w:t>
            </w:r>
          </w:p>
        </w:tc>
      </w:tr>
      <w:tr w:rsidR="00482F5D" w14:paraId="5C754351" w14:textId="77777777">
        <w:trPr>
          <w:trHeight w:val="421"/>
        </w:trPr>
        <w:tc>
          <w:tcPr>
            <w:tcW w:w="867" w:type="dxa"/>
            <w:vMerge/>
            <w:tcBorders>
              <w:top w:val="single" w:sz="4" w:space="0" w:color="auto"/>
              <w:left w:val="single" w:sz="4" w:space="0" w:color="auto"/>
              <w:bottom w:val="single" w:sz="4" w:space="0" w:color="auto"/>
              <w:right w:val="single" w:sz="4" w:space="0" w:color="auto"/>
            </w:tcBorders>
            <w:vAlign w:val="center"/>
          </w:tcPr>
          <w:p w14:paraId="39FCD1A6"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3085" w:type="dxa"/>
            <w:vMerge/>
            <w:tcBorders>
              <w:top w:val="single" w:sz="4" w:space="0" w:color="auto"/>
              <w:left w:val="single" w:sz="4" w:space="0" w:color="auto"/>
              <w:bottom w:val="single" w:sz="4" w:space="0" w:color="auto"/>
              <w:right w:val="single" w:sz="4" w:space="0" w:color="auto"/>
            </w:tcBorders>
            <w:vAlign w:val="center"/>
          </w:tcPr>
          <w:p w14:paraId="330393F7"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6455" w:type="dxa"/>
            <w:tcBorders>
              <w:top w:val="single" w:sz="4" w:space="0" w:color="auto"/>
              <w:left w:val="single" w:sz="4" w:space="0" w:color="auto"/>
              <w:bottom w:val="single" w:sz="4" w:space="0" w:color="auto"/>
              <w:right w:val="single" w:sz="4" w:space="0" w:color="auto"/>
            </w:tcBorders>
            <w:vAlign w:val="center"/>
          </w:tcPr>
          <w:p w14:paraId="2B502939"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轻工企业重大事故隐患判定标准。</w:t>
            </w:r>
          </w:p>
        </w:tc>
        <w:tc>
          <w:tcPr>
            <w:tcW w:w="1021" w:type="dxa"/>
            <w:tcBorders>
              <w:top w:val="single" w:sz="4" w:space="0" w:color="000000"/>
              <w:left w:val="single" w:sz="4" w:space="0" w:color="auto"/>
              <w:bottom w:val="single" w:sz="4" w:space="0" w:color="000000"/>
              <w:right w:val="single" w:sz="4" w:space="0" w:color="000000"/>
            </w:tcBorders>
            <w:vAlign w:val="center"/>
          </w:tcPr>
          <w:p w14:paraId="3D4A35EA"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2幅/套</w:t>
            </w:r>
          </w:p>
        </w:tc>
        <w:tc>
          <w:tcPr>
            <w:tcW w:w="877" w:type="dxa"/>
            <w:tcBorders>
              <w:top w:val="single" w:sz="4" w:space="0" w:color="000000"/>
              <w:left w:val="single" w:sz="4" w:space="0" w:color="000000"/>
              <w:bottom w:val="single" w:sz="4" w:space="0" w:color="000000"/>
              <w:right w:val="single" w:sz="4" w:space="0" w:color="000000"/>
            </w:tcBorders>
            <w:vAlign w:val="center"/>
          </w:tcPr>
          <w:p w14:paraId="6303336A"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0CD84872"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24</w:t>
            </w:r>
          </w:p>
        </w:tc>
        <w:tc>
          <w:tcPr>
            <w:tcW w:w="716" w:type="dxa"/>
            <w:tcBorders>
              <w:top w:val="single" w:sz="4" w:space="0" w:color="auto"/>
              <w:left w:val="single" w:sz="4" w:space="0" w:color="auto"/>
              <w:bottom w:val="single" w:sz="4" w:space="0" w:color="auto"/>
              <w:right w:val="single" w:sz="4" w:space="0" w:color="auto"/>
            </w:tcBorders>
            <w:vAlign w:val="center"/>
          </w:tcPr>
          <w:p w14:paraId="605FF635"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AG14</w:t>
            </w:r>
          </w:p>
        </w:tc>
      </w:tr>
      <w:tr w:rsidR="00482F5D" w14:paraId="6EC020C2" w14:textId="77777777">
        <w:trPr>
          <w:trHeight w:val="421"/>
        </w:trPr>
        <w:tc>
          <w:tcPr>
            <w:tcW w:w="867" w:type="dxa"/>
            <w:vMerge/>
            <w:tcBorders>
              <w:top w:val="single" w:sz="4" w:space="0" w:color="auto"/>
              <w:left w:val="single" w:sz="4" w:space="0" w:color="auto"/>
              <w:bottom w:val="single" w:sz="4" w:space="0" w:color="auto"/>
              <w:right w:val="single" w:sz="4" w:space="0" w:color="auto"/>
            </w:tcBorders>
            <w:vAlign w:val="center"/>
          </w:tcPr>
          <w:p w14:paraId="19A46221"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3085" w:type="dxa"/>
            <w:vMerge/>
            <w:tcBorders>
              <w:top w:val="single" w:sz="4" w:space="0" w:color="auto"/>
              <w:left w:val="single" w:sz="4" w:space="0" w:color="auto"/>
              <w:bottom w:val="single" w:sz="4" w:space="0" w:color="auto"/>
              <w:right w:val="single" w:sz="4" w:space="0" w:color="auto"/>
            </w:tcBorders>
            <w:vAlign w:val="center"/>
          </w:tcPr>
          <w:p w14:paraId="52554E73"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6455" w:type="dxa"/>
            <w:tcBorders>
              <w:top w:val="single" w:sz="4" w:space="0" w:color="auto"/>
              <w:left w:val="single" w:sz="4" w:space="0" w:color="auto"/>
              <w:bottom w:val="single" w:sz="4" w:space="0" w:color="auto"/>
              <w:right w:val="single" w:sz="4" w:space="0" w:color="auto"/>
            </w:tcBorders>
            <w:vAlign w:val="center"/>
          </w:tcPr>
          <w:p w14:paraId="2DAF700A"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纺织企业重大事故隐患判定标准。</w:t>
            </w:r>
          </w:p>
        </w:tc>
        <w:tc>
          <w:tcPr>
            <w:tcW w:w="1021" w:type="dxa"/>
            <w:tcBorders>
              <w:top w:val="single" w:sz="4" w:space="0" w:color="000000"/>
              <w:left w:val="single" w:sz="4" w:space="0" w:color="auto"/>
              <w:bottom w:val="single" w:sz="4" w:space="0" w:color="000000"/>
              <w:right w:val="single" w:sz="4" w:space="0" w:color="000000"/>
            </w:tcBorders>
            <w:vAlign w:val="center"/>
          </w:tcPr>
          <w:p w14:paraId="3E69F671"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1幅/套</w:t>
            </w:r>
          </w:p>
        </w:tc>
        <w:tc>
          <w:tcPr>
            <w:tcW w:w="877" w:type="dxa"/>
            <w:tcBorders>
              <w:top w:val="single" w:sz="4" w:space="0" w:color="000000"/>
              <w:left w:val="single" w:sz="4" w:space="0" w:color="000000"/>
              <w:bottom w:val="single" w:sz="4" w:space="0" w:color="000000"/>
              <w:right w:val="single" w:sz="4" w:space="0" w:color="000000"/>
            </w:tcBorders>
            <w:vAlign w:val="center"/>
          </w:tcPr>
          <w:p w14:paraId="0220197B"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247E41A7"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12</w:t>
            </w:r>
          </w:p>
        </w:tc>
        <w:tc>
          <w:tcPr>
            <w:tcW w:w="716" w:type="dxa"/>
            <w:tcBorders>
              <w:top w:val="single" w:sz="4" w:space="0" w:color="auto"/>
              <w:left w:val="single" w:sz="4" w:space="0" w:color="auto"/>
              <w:bottom w:val="single" w:sz="4" w:space="0" w:color="auto"/>
              <w:right w:val="single" w:sz="4" w:space="0" w:color="auto"/>
            </w:tcBorders>
            <w:vAlign w:val="center"/>
          </w:tcPr>
          <w:p w14:paraId="1AA95F77"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AG15</w:t>
            </w:r>
          </w:p>
        </w:tc>
      </w:tr>
      <w:tr w:rsidR="00482F5D" w14:paraId="54ACD6C0" w14:textId="77777777">
        <w:trPr>
          <w:trHeight w:val="421"/>
        </w:trPr>
        <w:tc>
          <w:tcPr>
            <w:tcW w:w="867" w:type="dxa"/>
            <w:vMerge/>
            <w:tcBorders>
              <w:top w:val="single" w:sz="4" w:space="0" w:color="auto"/>
              <w:left w:val="single" w:sz="4" w:space="0" w:color="auto"/>
              <w:bottom w:val="single" w:sz="4" w:space="0" w:color="auto"/>
              <w:right w:val="single" w:sz="4" w:space="0" w:color="auto"/>
            </w:tcBorders>
            <w:vAlign w:val="center"/>
          </w:tcPr>
          <w:p w14:paraId="5BB5AC15"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3085" w:type="dxa"/>
            <w:vMerge/>
            <w:tcBorders>
              <w:top w:val="single" w:sz="4" w:space="0" w:color="auto"/>
              <w:left w:val="single" w:sz="4" w:space="0" w:color="auto"/>
              <w:bottom w:val="single" w:sz="4" w:space="0" w:color="auto"/>
              <w:right w:val="single" w:sz="4" w:space="0" w:color="auto"/>
            </w:tcBorders>
            <w:vAlign w:val="center"/>
          </w:tcPr>
          <w:p w14:paraId="63979A56"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6455" w:type="dxa"/>
            <w:tcBorders>
              <w:top w:val="single" w:sz="4" w:space="0" w:color="auto"/>
              <w:left w:val="single" w:sz="4" w:space="0" w:color="auto"/>
              <w:bottom w:val="single" w:sz="4" w:space="0" w:color="auto"/>
              <w:right w:val="single" w:sz="4" w:space="0" w:color="auto"/>
            </w:tcBorders>
            <w:vAlign w:val="center"/>
          </w:tcPr>
          <w:p w14:paraId="4A08C6FC"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烟草企业重大事故隐患判定标准。</w:t>
            </w:r>
          </w:p>
        </w:tc>
        <w:tc>
          <w:tcPr>
            <w:tcW w:w="1021" w:type="dxa"/>
            <w:tcBorders>
              <w:top w:val="single" w:sz="4" w:space="0" w:color="000000"/>
              <w:left w:val="single" w:sz="4" w:space="0" w:color="auto"/>
              <w:bottom w:val="single" w:sz="4" w:space="0" w:color="000000"/>
              <w:right w:val="single" w:sz="4" w:space="0" w:color="000000"/>
            </w:tcBorders>
            <w:vAlign w:val="center"/>
          </w:tcPr>
          <w:p w14:paraId="4DC6810C"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1幅/套</w:t>
            </w:r>
          </w:p>
        </w:tc>
        <w:tc>
          <w:tcPr>
            <w:tcW w:w="877" w:type="dxa"/>
            <w:tcBorders>
              <w:top w:val="single" w:sz="4" w:space="0" w:color="000000"/>
              <w:left w:val="single" w:sz="4" w:space="0" w:color="000000"/>
              <w:bottom w:val="single" w:sz="4" w:space="0" w:color="000000"/>
              <w:right w:val="single" w:sz="4" w:space="0" w:color="000000"/>
            </w:tcBorders>
            <w:vAlign w:val="center"/>
          </w:tcPr>
          <w:p w14:paraId="5351787C"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7787FFB1"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12</w:t>
            </w:r>
          </w:p>
        </w:tc>
        <w:tc>
          <w:tcPr>
            <w:tcW w:w="716" w:type="dxa"/>
            <w:tcBorders>
              <w:top w:val="single" w:sz="4" w:space="0" w:color="auto"/>
              <w:left w:val="single" w:sz="4" w:space="0" w:color="auto"/>
              <w:bottom w:val="single" w:sz="4" w:space="0" w:color="auto"/>
              <w:right w:val="single" w:sz="4" w:space="0" w:color="auto"/>
            </w:tcBorders>
            <w:vAlign w:val="center"/>
          </w:tcPr>
          <w:p w14:paraId="3769108E"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AG16</w:t>
            </w:r>
          </w:p>
        </w:tc>
      </w:tr>
      <w:tr w:rsidR="00482F5D" w14:paraId="5B3801F2" w14:textId="77777777">
        <w:trPr>
          <w:trHeight w:val="421"/>
        </w:trPr>
        <w:tc>
          <w:tcPr>
            <w:tcW w:w="867" w:type="dxa"/>
            <w:vMerge/>
            <w:tcBorders>
              <w:top w:val="single" w:sz="4" w:space="0" w:color="auto"/>
              <w:left w:val="single" w:sz="4" w:space="0" w:color="auto"/>
              <w:bottom w:val="single" w:sz="4" w:space="0" w:color="000000"/>
              <w:right w:val="single" w:sz="4" w:space="0" w:color="000000"/>
            </w:tcBorders>
            <w:vAlign w:val="center"/>
          </w:tcPr>
          <w:p w14:paraId="05B76250"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3085" w:type="dxa"/>
            <w:vMerge/>
            <w:tcBorders>
              <w:top w:val="single" w:sz="4" w:space="0" w:color="auto"/>
              <w:left w:val="single" w:sz="4" w:space="0" w:color="000000"/>
              <w:bottom w:val="single" w:sz="4" w:space="0" w:color="000000"/>
              <w:right w:val="single" w:sz="4" w:space="0" w:color="000000"/>
            </w:tcBorders>
            <w:vAlign w:val="center"/>
          </w:tcPr>
          <w:p w14:paraId="67435361" w14:textId="77777777" w:rsidR="00482F5D" w:rsidRDefault="00482F5D">
            <w:pPr>
              <w:widowControl/>
              <w:spacing w:line="240" w:lineRule="exact"/>
              <w:jc w:val="center"/>
              <w:rPr>
                <w:rFonts w:ascii="仿宋_GB2312" w:eastAsia="仿宋_GB2312" w:hAnsi="仿宋_GB2312" w:cs="仿宋_GB2312" w:hint="eastAsia"/>
                <w:kern w:val="0"/>
                <w:szCs w:val="21"/>
              </w:rPr>
            </w:pPr>
          </w:p>
        </w:tc>
        <w:tc>
          <w:tcPr>
            <w:tcW w:w="6455" w:type="dxa"/>
            <w:tcBorders>
              <w:top w:val="single" w:sz="4" w:space="0" w:color="auto"/>
              <w:left w:val="single" w:sz="4" w:space="0" w:color="000000"/>
              <w:bottom w:val="single" w:sz="4" w:space="0" w:color="000000"/>
              <w:right w:val="single" w:sz="4" w:space="0" w:color="000000"/>
            </w:tcBorders>
            <w:vAlign w:val="center"/>
          </w:tcPr>
          <w:p w14:paraId="1CE2928C"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粉尘爆炸危险；使用液氨制冷；存在硫化氢、一氧化碳等中毒风险的有限空间作业“专项类”重大事故隐患判定标准。</w:t>
            </w:r>
          </w:p>
        </w:tc>
        <w:tc>
          <w:tcPr>
            <w:tcW w:w="1021" w:type="dxa"/>
            <w:tcBorders>
              <w:top w:val="single" w:sz="4" w:space="0" w:color="000000"/>
              <w:left w:val="single" w:sz="4" w:space="0" w:color="000000"/>
              <w:bottom w:val="single" w:sz="4" w:space="0" w:color="000000"/>
              <w:right w:val="single" w:sz="4" w:space="0" w:color="000000"/>
            </w:tcBorders>
            <w:vAlign w:val="center"/>
          </w:tcPr>
          <w:p w14:paraId="3B1CC453"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5幅/套</w:t>
            </w:r>
          </w:p>
        </w:tc>
        <w:tc>
          <w:tcPr>
            <w:tcW w:w="877" w:type="dxa"/>
            <w:tcBorders>
              <w:top w:val="single" w:sz="4" w:space="0" w:color="000000"/>
              <w:left w:val="single" w:sz="4" w:space="0" w:color="000000"/>
              <w:bottom w:val="single" w:sz="4" w:space="0" w:color="000000"/>
              <w:right w:val="single" w:sz="4" w:space="0" w:color="000000"/>
            </w:tcBorders>
            <w:vAlign w:val="center"/>
          </w:tcPr>
          <w:p w14:paraId="59A47838"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157g铜版纸</w:t>
            </w:r>
          </w:p>
        </w:tc>
        <w:tc>
          <w:tcPr>
            <w:tcW w:w="879" w:type="dxa"/>
            <w:tcBorders>
              <w:top w:val="single" w:sz="4" w:space="0" w:color="auto"/>
              <w:left w:val="single" w:sz="4" w:space="0" w:color="000000"/>
              <w:bottom w:val="single" w:sz="4" w:space="0" w:color="auto"/>
              <w:right w:val="single" w:sz="4" w:space="0" w:color="auto"/>
            </w:tcBorders>
            <w:vAlign w:val="center"/>
          </w:tcPr>
          <w:p w14:paraId="15A4F4E8"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60</w:t>
            </w:r>
          </w:p>
        </w:tc>
        <w:tc>
          <w:tcPr>
            <w:tcW w:w="716" w:type="dxa"/>
            <w:tcBorders>
              <w:top w:val="single" w:sz="4" w:space="0" w:color="auto"/>
              <w:left w:val="single" w:sz="4" w:space="0" w:color="auto"/>
              <w:bottom w:val="single" w:sz="4" w:space="0" w:color="auto"/>
              <w:right w:val="single" w:sz="4" w:space="0" w:color="auto"/>
            </w:tcBorders>
            <w:vAlign w:val="center"/>
          </w:tcPr>
          <w:p w14:paraId="745425B8"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AG17</w:t>
            </w:r>
          </w:p>
        </w:tc>
      </w:tr>
      <w:tr w:rsidR="00482F5D" w14:paraId="0CF064C0" w14:textId="77777777">
        <w:trPr>
          <w:trHeight w:val="833"/>
        </w:trPr>
        <w:tc>
          <w:tcPr>
            <w:tcW w:w="867" w:type="dxa"/>
            <w:tcBorders>
              <w:top w:val="single" w:sz="4" w:space="0" w:color="000000"/>
              <w:left w:val="single" w:sz="4" w:space="0" w:color="000000"/>
              <w:bottom w:val="single" w:sz="4" w:space="0" w:color="000000"/>
              <w:right w:val="single" w:sz="4" w:space="0" w:color="000000"/>
            </w:tcBorders>
            <w:vAlign w:val="center"/>
          </w:tcPr>
          <w:p w14:paraId="0EAF95BB" w14:textId="77777777" w:rsidR="00482F5D"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视频片</w:t>
            </w:r>
          </w:p>
        </w:tc>
        <w:tc>
          <w:tcPr>
            <w:tcW w:w="3085" w:type="dxa"/>
            <w:tcBorders>
              <w:top w:val="single" w:sz="4" w:space="0" w:color="000000"/>
              <w:left w:val="single" w:sz="4" w:space="0" w:color="000000"/>
              <w:bottom w:val="single" w:sz="4" w:space="0" w:color="000000"/>
              <w:right w:val="single" w:sz="4" w:space="0" w:color="000000"/>
            </w:tcBorders>
            <w:vAlign w:val="center"/>
          </w:tcPr>
          <w:p w14:paraId="010FE13B" w14:textId="77777777" w:rsidR="00482F5D"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隐患直击——祸从违章来</w:t>
            </w:r>
          </w:p>
          <w:p w14:paraId="5940540C" w14:textId="77777777" w:rsidR="00482F5D"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（十一）</w:t>
            </w:r>
          </w:p>
        </w:tc>
        <w:tc>
          <w:tcPr>
            <w:tcW w:w="6455" w:type="dxa"/>
            <w:tcBorders>
              <w:top w:val="single" w:sz="4" w:space="0" w:color="000000"/>
              <w:left w:val="single" w:sz="4" w:space="0" w:color="000000"/>
              <w:bottom w:val="single" w:sz="4" w:space="0" w:color="000000"/>
              <w:right w:val="single" w:sz="4" w:space="0" w:color="000000"/>
            </w:tcBorders>
            <w:vAlign w:val="center"/>
          </w:tcPr>
          <w:p w14:paraId="13E5325F" w14:textId="77777777" w:rsidR="00482F5D" w:rsidRDefault="00000000">
            <w:pPr>
              <w:widowControl/>
              <w:spacing w:line="240" w:lineRule="exact"/>
              <w:jc w:val="left"/>
              <w:rPr>
                <w:rFonts w:ascii="仿宋_GB2312" w:eastAsia="仿宋_GB2312" w:hAnsi="仿宋_GB2312" w:cs="仿宋_GB2312" w:hint="eastAsia"/>
                <w:kern w:val="0"/>
                <w:szCs w:val="21"/>
              </w:rPr>
            </w:pPr>
            <w:proofErr w:type="gramStart"/>
            <w:r>
              <w:rPr>
                <w:rFonts w:ascii="仿宋_GB2312" w:eastAsia="仿宋_GB2312" w:hAnsi="仿宋_GB2312" w:cs="仿宋_GB2312" w:hint="eastAsia"/>
                <w:kern w:val="0"/>
                <w:szCs w:val="21"/>
              </w:rPr>
              <w:t>含九大事故</w:t>
            </w:r>
            <w:proofErr w:type="gramEnd"/>
            <w:r>
              <w:rPr>
                <w:rFonts w:ascii="仿宋_GB2312" w:eastAsia="仿宋_GB2312" w:hAnsi="仿宋_GB2312" w:cs="仿宋_GB2312" w:hint="eastAsia"/>
                <w:kern w:val="0"/>
                <w:szCs w:val="21"/>
              </w:rPr>
              <w:t>类型、十八个事故案例。通过动画形式还原近年来典型事故案例，辅以浅显易懂原因分析，让员工认识到违章作业的危险性，提高员工安全责任意识，确保企业安全生产。</w:t>
            </w:r>
          </w:p>
        </w:tc>
        <w:tc>
          <w:tcPr>
            <w:tcW w:w="1021" w:type="dxa"/>
            <w:tcBorders>
              <w:top w:val="single" w:sz="4" w:space="0" w:color="000000"/>
              <w:left w:val="single" w:sz="4" w:space="0" w:color="000000"/>
              <w:bottom w:val="single" w:sz="4" w:space="0" w:color="000000"/>
              <w:right w:val="single" w:sz="4" w:space="0" w:color="000000"/>
            </w:tcBorders>
            <w:vAlign w:val="center"/>
          </w:tcPr>
          <w:p w14:paraId="5ACA1591"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3集</w:t>
            </w:r>
          </w:p>
          <w:p w14:paraId="15AA3837"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45分钟</w:t>
            </w:r>
          </w:p>
        </w:tc>
        <w:tc>
          <w:tcPr>
            <w:tcW w:w="877" w:type="dxa"/>
            <w:tcBorders>
              <w:top w:val="single" w:sz="4" w:space="0" w:color="000000"/>
              <w:left w:val="single" w:sz="4" w:space="0" w:color="000000"/>
              <w:bottom w:val="single" w:sz="4" w:space="0" w:color="000000"/>
              <w:right w:val="single" w:sz="4" w:space="0" w:color="000000"/>
            </w:tcBorders>
            <w:vAlign w:val="center"/>
          </w:tcPr>
          <w:p w14:paraId="3E3B55F8"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U盘</w:t>
            </w:r>
          </w:p>
        </w:tc>
        <w:tc>
          <w:tcPr>
            <w:tcW w:w="879" w:type="dxa"/>
            <w:tcBorders>
              <w:top w:val="single" w:sz="4" w:space="0" w:color="auto"/>
              <w:left w:val="single" w:sz="4" w:space="0" w:color="000000"/>
              <w:bottom w:val="single" w:sz="4" w:space="0" w:color="auto"/>
              <w:right w:val="single" w:sz="4" w:space="0" w:color="auto"/>
            </w:tcBorders>
            <w:vAlign w:val="center"/>
          </w:tcPr>
          <w:p w14:paraId="055DE995"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680</w:t>
            </w:r>
          </w:p>
        </w:tc>
        <w:tc>
          <w:tcPr>
            <w:tcW w:w="716" w:type="dxa"/>
            <w:tcBorders>
              <w:top w:val="single" w:sz="4" w:space="0" w:color="auto"/>
              <w:left w:val="single" w:sz="4" w:space="0" w:color="auto"/>
              <w:bottom w:val="single" w:sz="4" w:space="0" w:color="auto"/>
              <w:right w:val="single" w:sz="4" w:space="0" w:color="auto"/>
            </w:tcBorders>
            <w:vAlign w:val="center"/>
          </w:tcPr>
          <w:p w14:paraId="7ED6AE79"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BL1</w:t>
            </w:r>
          </w:p>
        </w:tc>
      </w:tr>
      <w:tr w:rsidR="00482F5D" w14:paraId="51A8CEFB" w14:textId="77777777">
        <w:trPr>
          <w:trHeight w:val="1042"/>
        </w:trPr>
        <w:tc>
          <w:tcPr>
            <w:tcW w:w="867" w:type="dxa"/>
            <w:tcBorders>
              <w:top w:val="single" w:sz="4" w:space="0" w:color="000000"/>
              <w:left w:val="single" w:sz="4" w:space="0" w:color="000000"/>
              <w:bottom w:val="single" w:sz="4" w:space="0" w:color="000000"/>
              <w:right w:val="single" w:sz="4" w:space="0" w:color="000000"/>
            </w:tcBorders>
            <w:vAlign w:val="center"/>
          </w:tcPr>
          <w:p w14:paraId="7D55D8E9" w14:textId="77777777" w:rsidR="00482F5D"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视频片</w:t>
            </w:r>
          </w:p>
        </w:tc>
        <w:tc>
          <w:tcPr>
            <w:tcW w:w="3085" w:type="dxa"/>
            <w:tcBorders>
              <w:top w:val="single" w:sz="4" w:space="0" w:color="000000"/>
              <w:left w:val="single" w:sz="4" w:space="0" w:color="000000"/>
              <w:bottom w:val="single" w:sz="4" w:space="0" w:color="000000"/>
              <w:right w:val="single" w:sz="4" w:space="0" w:color="000000"/>
            </w:tcBorders>
            <w:vAlign w:val="center"/>
          </w:tcPr>
          <w:p w14:paraId="616F6791" w14:textId="77777777" w:rsidR="00482F5D"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《生死之间》系列警示片</w:t>
            </w:r>
          </w:p>
        </w:tc>
        <w:tc>
          <w:tcPr>
            <w:tcW w:w="6455" w:type="dxa"/>
            <w:tcBorders>
              <w:top w:val="single" w:sz="4" w:space="0" w:color="000000"/>
              <w:left w:val="single" w:sz="4" w:space="0" w:color="000000"/>
              <w:bottom w:val="single" w:sz="4" w:space="0" w:color="000000"/>
              <w:right w:val="single" w:sz="4" w:space="0" w:color="000000"/>
            </w:tcBorders>
            <w:vAlign w:val="center"/>
          </w:tcPr>
          <w:p w14:paraId="09E50883"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选取近年来各行业具有代表性的典型案例，还原事故发生经过及救援过程、剖析事故原因，提出整改措施。本系列产品分为第三辑，第四辑，第五辑，第六辑，第七辑，第八辑，第九辑，第十辑，每辑产品包含不同的案例，根据企业需要请自行选择辑数。</w:t>
            </w:r>
          </w:p>
        </w:tc>
        <w:tc>
          <w:tcPr>
            <w:tcW w:w="1021" w:type="dxa"/>
            <w:tcBorders>
              <w:top w:val="single" w:sz="4" w:space="0" w:color="000000"/>
              <w:left w:val="single" w:sz="4" w:space="0" w:color="000000"/>
              <w:bottom w:val="single" w:sz="4" w:space="0" w:color="000000"/>
              <w:right w:val="single" w:sz="4" w:space="0" w:color="000000"/>
            </w:tcBorders>
            <w:vAlign w:val="center"/>
          </w:tcPr>
          <w:p w14:paraId="32842D1B"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约96分钟</w:t>
            </w:r>
          </w:p>
        </w:tc>
        <w:tc>
          <w:tcPr>
            <w:tcW w:w="877" w:type="dxa"/>
            <w:tcBorders>
              <w:top w:val="single" w:sz="4" w:space="0" w:color="000000"/>
              <w:left w:val="single" w:sz="4" w:space="0" w:color="000000"/>
              <w:bottom w:val="single" w:sz="4" w:space="0" w:color="000000"/>
              <w:right w:val="single" w:sz="4" w:space="0" w:color="000000"/>
            </w:tcBorders>
            <w:vAlign w:val="center"/>
          </w:tcPr>
          <w:p w14:paraId="13C34266"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U盘</w:t>
            </w:r>
          </w:p>
        </w:tc>
        <w:tc>
          <w:tcPr>
            <w:tcW w:w="879" w:type="dxa"/>
            <w:tcBorders>
              <w:top w:val="single" w:sz="4" w:space="0" w:color="auto"/>
              <w:left w:val="single" w:sz="4" w:space="0" w:color="000000"/>
              <w:bottom w:val="single" w:sz="4" w:space="0" w:color="auto"/>
              <w:right w:val="single" w:sz="4" w:space="0" w:color="auto"/>
            </w:tcBorders>
            <w:vAlign w:val="center"/>
          </w:tcPr>
          <w:p w14:paraId="44D6F183"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1080</w:t>
            </w:r>
          </w:p>
        </w:tc>
        <w:tc>
          <w:tcPr>
            <w:tcW w:w="716" w:type="dxa"/>
            <w:tcBorders>
              <w:top w:val="single" w:sz="4" w:space="0" w:color="auto"/>
              <w:left w:val="single" w:sz="4" w:space="0" w:color="auto"/>
              <w:bottom w:val="single" w:sz="4" w:space="0" w:color="auto"/>
              <w:right w:val="single" w:sz="4" w:space="0" w:color="auto"/>
            </w:tcBorders>
            <w:vAlign w:val="center"/>
          </w:tcPr>
          <w:p w14:paraId="04FBF9BF"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BF1</w:t>
            </w:r>
          </w:p>
        </w:tc>
      </w:tr>
      <w:tr w:rsidR="00482F5D" w14:paraId="7B213534" w14:textId="77777777">
        <w:trPr>
          <w:trHeight w:val="421"/>
        </w:trPr>
        <w:tc>
          <w:tcPr>
            <w:tcW w:w="867" w:type="dxa"/>
            <w:tcBorders>
              <w:top w:val="single" w:sz="4" w:space="0" w:color="000000"/>
              <w:left w:val="single" w:sz="4" w:space="0" w:color="000000"/>
              <w:bottom w:val="single" w:sz="4" w:space="0" w:color="000000"/>
              <w:right w:val="single" w:sz="4" w:space="0" w:color="000000"/>
            </w:tcBorders>
            <w:vAlign w:val="center"/>
          </w:tcPr>
          <w:p w14:paraId="54194EAC" w14:textId="77777777" w:rsidR="00482F5D"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视频片</w:t>
            </w:r>
          </w:p>
        </w:tc>
        <w:tc>
          <w:tcPr>
            <w:tcW w:w="3085" w:type="dxa"/>
            <w:tcBorders>
              <w:top w:val="single" w:sz="4" w:space="0" w:color="000000"/>
              <w:left w:val="single" w:sz="4" w:space="0" w:color="000000"/>
              <w:bottom w:val="single" w:sz="4" w:space="0" w:color="000000"/>
              <w:right w:val="single" w:sz="4" w:space="0" w:color="000000"/>
            </w:tcBorders>
            <w:vAlign w:val="center"/>
          </w:tcPr>
          <w:p w14:paraId="69EBEE01" w14:textId="77777777" w:rsidR="00482F5D"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生产安全事故典型案例盘点（2025版）</w:t>
            </w:r>
          </w:p>
        </w:tc>
        <w:tc>
          <w:tcPr>
            <w:tcW w:w="6455" w:type="dxa"/>
            <w:tcBorders>
              <w:top w:val="single" w:sz="4" w:space="0" w:color="000000"/>
              <w:left w:val="single" w:sz="4" w:space="0" w:color="000000"/>
              <w:bottom w:val="single" w:sz="4" w:space="0" w:color="000000"/>
              <w:right w:val="single" w:sz="4" w:space="0" w:color="000000"/>
            </w:tcBorders>
            <w:vAlign w:val="center"/>
          </w:tcPr>
          <w:p w14:paraId="1B168E2F"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该片选择近几年重点领域的生产安全事故典型案例，深入剖析了事故发生的原因、教训，对增强广大干部职工安全生产责任意识、法律意识，提升企业自我防范能力和自我保护能力有着深远的警示教育意义。</w:t>
            </w:r>
          </w:p>
        </w:tc>
        <w:tc>
          <w:tcPr>
            <w:tcW w:w="1021" w:type="dxa"/>
            <w:tcBorders>
              <w:top w:val="single" w:sz="4" w:space="0" w:color="000000"/>
              <w:left w:val="single" w:sz="4" w:space="0" w:color="000000"/>
              <w:bottom w:val="single" w:sz="4" w:space="0" w:color="000000"/>
              <w:right w:val="single" w:sz="4" w:space="0" w:color="000000"/>
            </w:tcBorders>
            <w:vAlign w:val="center"/>
          </w:tcPr>
          <w:p w14:paraId="4B59512E"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约45分钟</w:t>
            </w:r>
          </w:p>
        </w:tc>
        <w:tc>
          <w:tcPr>
            <w:tcW w:w="877" w:type="dxa"/>
            <w:tcBorders>
              <w:top w:val="single" w:sz="4" w:space="0" w:color="000000"/>
              <w:left w:val="single" w:sz="4" w:space="0" w:color="000000"/>
              <w:bottom w:val="single" w:sz="4" w:space="0" w:color="000000"/>
              <w:right w:val="single" w:sz="4" w:space="0" w:color="000000"/>
            </w:tcBorders>
            <w:vAlign w:val="center"/>
          </w:tcPr>
          <w:p w14:paraId="3C8C1CB7"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U盘</w:t>
            </w:r>
          </w:p>
        </w:tc>
        <w:tc>
          <w:tcPr>
            <w:tcW w:w="879" w:type="dxa"/>
            <w:tcBorders>
              <w:top w:val="single" w:sz="4" w:space="0" w:color="auto"/>
              <w:left w:val="single" w:sz="4" w:space="0" w:color="000000"/>
              <w:bottom w:val="single" w:sz="4" w:space="0" w:color="auto"/>
              <w:right w:val="single" w:sz="4" w:space="0" w:color="auto"/>
            </w:tcBorders>
            <w:vAlign w:val="center"/>
          </w:tcPr>
          <w:p w14:paraId="66366B80"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560</w:t>
            </w:r>
          </w:p>
        </w:tc>
        <w:tc>
          <w:tcPr>
            <w:tcW w:w="716" w:type="dxa"/>
            <w:tcBorders>
              <w:top w:val="single" w:sz="4" w:space="0" w:color="auto"/>
              <w:left w:val="single" w:sz="4" w:space="0" w:color="auto"/>
              <w:bottom w:val="single" w:sz="4" w:space="0" w:color="auto"/>
              <w:right w:val="single" w:sz="4" w:space="0" w:color="auto"/>
            </w:tcBorders>
            <w:vAlign w:val="center"/>
          </w:tcPr>
          <w:p w14:paraId="50C6F13B"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BF2</w:t>
            </w:r>
          </w:p>
        </w:tc>
      </w:tr>
      <w:tr w:rsidR="00482F5D" w14:paraId="02002112" w14:textId="77777777">
        <w:trPr>
          <w:trHeight w:val="421"/>
        </w:trPr>
        <w:tc>
          <w:tcPr>
            <w:tcW w:w="867" w:type="dxa"/>
            <w:tcBorders>
              <w:top w:val="single" w:sz="4" w:space="0" w:color="000000"/>
              <w:left w:val="single" w:sz="4" w:space="0" w:color="000000"/>
              <w:bottom w:val="single" w:sz="4" w:space="0" w:color="000000"/>
              <w:right w:val="single" w:sz="4" w:space="0" w:color="000000"/>
            </w:tcBorders>
            <w:vAlign w:val="center"/>
          </w:tcPr>
          <w:p w14:paraId="440304C0"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视频片</w:t>
            </w:r>
          </w:p>
        </w:tc>
        <w:tc>
          <w:tcPr>
            <w:tcW w:w="3085" w:type="dxa"/>
            <w:tcBorders>
              <w:top w:val="single" w:sz="4" w:space="0" w:color="000000"/>
              <w:left w:val="single" w:sz="4" w:space="0" w:color="000000"/>
              <w:bottom w:val="single" w:sz="4" w:space="0" w:color="000000"/>
              <w:right w:val="single" w:sz="4" w:space="0" w:color="000000"/>
            </w:tcBorders>
            <w:vAlign w:val="center"/>
          </w:tcPr>
          <w:p w14:paraId="42DA1324"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《应对突发灾害 提高应急能力》系列科普片</w:t>
            </w:r>
          </w:p>
        </w:tc>
        <w:tc>
          <w:tcPr>
            <w:tcW w:w="6455" w:type="dxa"/>
            <w:tcBorders>
              <w:top w:val="single" w:sz="4" w:space="0" w:color="000000"/>
              <w:left w:val="single" w:sz="4" w:space="0" w:color="000000"/>
              <w:bottom w:val="single" w:sz="4" w:space="0" w:color="000000"/>
              <w:right w:val="single" w:sz="4" w:space="0" w:color="000000"/>
            </w:tcBorders>
            <w:vAlign w:val="center"/>
          </w:tcPr>
          <w:p w14:paraId="431D1A4E"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该片阐述了突发自然灾害和生产安全事故灾害的基本知识、应对原则、应对程序、灾害的预防、预测、预警、预报以及应对突发灾害的预案、体制、机制、法制等，是增强广大干部职工应对突发灾害，提高应急能力的良好科普教材。</w:t>
            </w:r>
          </w:p>
        </w:tc>
        <w:tc>
          <w:tcPr>
            <w:tcW w:w="1021" w:type="dxa"/>
            <w:tcBorders>
              <w:top w:val="single" w:sz="4" w:space="0" w:color="000000"/>
              <w:left w:val="single" w:sz="4" w:space="0" w:color="000000"/>
              <w:bottom w:val="single" w:sz="4" w:space="0" w:color="000000"/>
              <w:right w:val="single" w:sz="4" w:space="0" w:color="000000"/>
            </w:tcBorders>
            <w:vAlign w:val="center"/>
          </w:tcPr>
          <w:p w14:paraId="4E86EE16"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90分钟</w:t>
            </w:r>
          </w:p>
        </w:tc>
        <w:tc>
          <w:tcPr>
            <w:tcW w:w="877" w:type="dxa"/>
            <w:tcBorders>
              <w:top w:val="single" w:sz="4" w:space="0" w:color="000000"/>
              <w:left w:val="single" w:sz="4" w:space="0" w:color="000000"/>
              <w:bottom w:val="single" w:sz="4" w:space="0" w:color="000000"/>
              <w:right w:val="single" w:sz="4" w:space="0" w:color="000000"/>
            </w:tcBorders>
            <w:vAlign w:val="center"/>
          </w:tcPr>
          <w:p w14:paraId="2968B456"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U盘</w:t>
            </w:r>
          </w:p>
        </w:tc>
        <w:tc>
          <w:tcPr>
            <w:tcW w:w="879" w:type="dxa"/>
            <w:tcBorders>
              <w:top w:val="single" w:sz="4" w:space="0" w:color="auto"/>
              <w:left w:val="single" w:sz="4" w:space="0" w:color="000000"/>
              <w:bottom w:val="single" w:sz="4" w:space="0" w:color="auto"/>
              <w:right w:val="single" w:sz="4" w:space="0" w:color="auto"/>
            </w:tcBorders>
            <w:vAlign w:val="center"/>
          </w:tcPr>
          <w:p w14:paraId="30DB01C3"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1080</w:t>
            </w:r>
          </w:p>
        </w:tc>
        <w:tc>
          <w:tcPr>
            <w:tcW w:w="716" w:type="dxa"/>
            <w:tcBorders>
              <w:top w:val="single" w:sz="4" w:space="0" w:color="auto"/>
              <w:left w:val="single" w:sz="4" w:space="0" w:color="auto"/>
              <w:bottom w:val="single" w:sz="4" w:space="0" w:color="auto"/>
              <w:right w:val="single" w:sz="4" w:space="0" w:color="auto"/>
            </w:tcBorders>
            <w:vAlign w:val="center"/>
          </w:tcPr>
          <w:p w14:paraId="5CDF6A5C"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BF3</w:t>
            </w:r>
          </w:p>
        </w:tc>
      </w:tr>
      <w:tr w:rsidR="00482F5D" w14:paraId="30E4708C" w14:textId="77777777">
        <w:trPr>
          <w:trHeight w:val="421"/>
        </w:trPr>
        <w:tc>
          <w:tcPr>
            <w:tcW w:w="867" w:type="dxa"/>
            <w:tcBorders>
              <w:top w:val="single" w:sz="4" w:space="0" w:color="000000"/>
              <w:left w:val="single" w:sz="4" w:space="0" w:color="000000"/>
              <w:bottom w:val="single" w:sz="4" w:space="0" w:color="000000"/>
              <w:right w:val="single" w:sz="4" w:space="0" w:color="000000"/>
            </w:tcBorders>
            <w:vAlign w:val="center"/>
          </w:tcPr>
          <w:p w14:paraId="5A015441"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动画片</w:t>
            </w:r>
          </w:p>
        </w:tc>
        <w:tc>
          <w:tcPr>
            <w:tcW w:w="3085" w:type="dxa"/>
            <w:tcBorders>
              <w:top w:val="single" w:sz="4" w:space="0" w:color="000000"/>
              <w:left w:val="single" w:sz="4" w:space="0" w:color="000000"/>
              <w:bottom w:val="single" w:sz="4" w:space="0" w:color="000000"/>
              <w:right w:val="single" w:sz="4" w:space="0" w:color="000000"/>
            </w:tcBorders>
            <w:vAlign w:val="center"/>
          </w:tcPr>
          <w:p w14:paraId="000A1B9C"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安全宣传“五进”系列动画片</w:t>
            </w:r>
          </w:p>
          <w:p w14:paraId="1ED1D98F"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——“查找身边安全隐患”</w:t>
            </w:r>
          </w:p>
        </w:tc>
        <w:tc>
          <w:tcPr>
            <w:tcW w:w="6455" w:type="dxa"/>
            <w:tcBorders>
              <w:top w:val="single" w:sz="4" w:space="0" w:color="000000"/>
              <w:left w:val="single" w:sz="4" w:space="0" w:color="000000"/>
              <w:bottom w:val="single" w:sz="4" w:space="0" w:color="000000"/>
              <w:right w:val="single" w:sz="4" w:space="0" w:color="000000"/>
            </w:tcBorders>
            <w:vAlign w:val="center"/>
          </w:tcPr>
          <w:p w14:paraId="73940B07"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防患未然，让安全成为一种习惯，从观看这部动画开始。本片以“人人讲安全、个个会应急——查找身边安全隐患”为主题，是面向大众的安全宣教动画片，涵盖企业、农村、社区、学校、家庭五大场景，</w:t>
            </w:r>
            <w:r>
              <w:rPr>
                <w:rFonts w:ascii="仿宋_GB2312" w:eastAsia="仿宋_GB2312" w:hAnsi="仿宋_GB2312" w:cs="仿宋_GB2312" w:hint="eastAsia"/>
                <w:kern w:val="0"/>
                <w:szCs w:val="21"/>
              </w:rPr>
              <w:lastRenderedPageBreak/>
              <w:t>是安全宣传“五进”的科普通俗版。揭示生产生活中容易被忽视的安全隐患，并教授预防与应对方法。</w:t>
            </w:r>
          </w:p>
        </w:tc>
        <w:tc>
          <w:tcPr>
            <w:tcW w:w="1021" w:type="dxa"/>
            <w:tcBorders>
              <w:top w:val="single" w:sz="4" w:space="0" w:color="000000"/>
              <w:left w:val="single" w:sz="4" w:space="0" w:color="000000"/>
              <w:bottom w:val="single" w:sz="4" w:space="0" w:color="000000"/>
              <w:right w:val="single" w:sz="4" w:space="0" w:color="000000"/>
            </w:tcBorders>
            <w:vAlign w:val="center"/>
          </w:tcPr>
          <w:p w14:paraId="11780F58"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lastRenderedPageBreak/>
              <w:t>50分钟</w:t>
            </w:r>
          </w:p>
        </w:tc>
        <w:tc>
          <w:tcPr>
            <w:tcW w:w="877" w:type="dxa"/>
            <w:tcBorders>
              <w:top w:val="single" w:sz="4" w:space="0" w:color="000000"/>
              <w:left w:val="single" w:sz="4" w:space="0" w:color="000000"/>
              <w:bottom w:val="single" w:sz="4" w:space="0" w:color="000000"/>
              <w:right w:val="single" w:sz="4" w:space="0" w:color="000000"/>
            </w:tcBorders>
            <w:vAlign w:val="center"/>
          </w:tcPr>
          <w:p w14:paraId="45F169ED"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U盘</w:t>
            </w:r>
          </w:p>
        </w:tc>
        <w:tc>
          <w:tcPr>
            <w:tcW w:w="879" w:type="dxa"/>
            <w:tcBorders>
              <w:top w:val="single" w:sz="4" w:space="0" w:color="auto"/>
              <w:left w:val="single" w:sz="4" w:space="0" w:color="000000"/>
              <w:bottom w:val="single" w:sz="4" w:space="0" w:color="auto"/>
              <w:right w:val="single" w:sz="4" w:space="0" w:color="auto"/>
            </w:tcBorders>
            <w:vAlign w:val="center"/>
          </w:tcPr>
          <w:p w14:paraId="59798376"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680</w:t>
            </w:r>
          </w:p>
        </w:tc>
        <w:tc>
          <w:tcPr>
            <w:tcW w:w="716" w:type="dxa"/>
            <w:tcBorders>
              <w:top w:val="single" w:sz="4" w:space="0" w:color="auto"/>
              <w:left w:val="single" w:sz="4" w:space="0" w:color="auto"/>
              <w:bottom w:val="single" w:sz="4" w:space="0" w:color="auto"/>
              <w:right w:val="single" w:sz="4" w:space="0" w:color="auto"/>
            </w:tcBorders>
            <w:vAlign w:val="center"/>
          </w:tcPr>
          <w:p w14:paraId="25B521F5"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BT1</w:t>
            </w:r>
          </w:p>
        </w:tc>
      </w:tr>
      <w:tr w:rsidR="00482F5D" w14:paraId="47AB3E64" w14:textId="77777777">
        <w:trPr>
          <w:trHeight w:val="421"/>
        </w:trPr>
        <w:tc>
          <w:tcPr>
            <w:tcW w:w="867" w:type="dxa"/>
            <w:tcBorders>
              <w:top w:val="single" w:sz="4" w:space="0" w:color="000000"/>
              <w:left w:val="single" w:sz="4" w:space="0" w:color="000000"/>
              <w:bottom w:val="single" w:sz="4" w:space="0" w:color="000000"/>
              <w:right w:val="single" w:sz="4" w:space="0" w:color="000000"/>
            </w:tcBorders>
            <w:vAlign w:val="center"/>
          </w:tcPr>
          <w:p w14:paraId="46BE7BB5"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图书</w:t>
            </w:r>
          </w:p>
        </w:tc>
        <w:tc>
          <w:tcPr>
            <w:tcW w:w="3085" w:type="dxa"/>
            <w:tcBorders>
              <w:top w:val="single" w:sz="4" w:space="0" w:color="000000"/>
              <w:left w:val="single" w:sz="4" w:space="0" w:color="000000"/>
              <w:bottom w:val="single" w:sz="4" w:space="0" w:color="000000"/>
              <w:right w:val="single" w:sz="4" w:space="0" w:color="000000"/>
            </w:tcBorders>
            <w:vAlign w:val="center"/>
          </w:tcPr>
          <w:p w14:paraId="149CA839"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color w:val="000000"/>
                <w:szCs w:val="21"/>
              </w:rPr>
              <w:t>大国应急：《学校安全与应急实用手册》</w:t>
            </w:r>
            <w:r>
              <w:rPr>
                <w:rFonts w:ascii="仿宋_GB2312" w:eastAsia="仿宋_GB2312" w:hAnsi="仿宋_GB2312" w:cs="仿宋_GB2312" w:hint="eastAsia"/>
                <w:color w:val="000000"/>
                <w:szCs w:val="21"/>
              </w:rPr>
              <w:t>（赠送《查找身边安全隐患》科普资料）</w:t>
            </w:r>
          </w:p>
        </w:tc>
        <w:tc>
          <w:tcPr>
            <w:tcW w:w="6455" w:type="dxa"/>
            <w:tcBorders>
              <w:top w:val="single" w:sz="4" w:space="0" w:color="000000"/>
              <w:left w:val="single" w:sz="4" w:space="0" w:color="000000"/>
              <w:bottom w:val="single" w:sz="4" w:space="0" w:color="000000"/>
              <w:right w:val="single" w:sz="4" w:space="0" w:color="000000"/>
            </w:tcBorders>
          </w:tcPr>
          <w:p w14:paraId="58EE4189"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color w:val="000000"/>
                <w:szCs w:val="21"/>
              </w:rPr>
              <w:t>本手册围绕校园及周边环境的常见不安全因素，对于促进校园安全，增强学生及各类群体风险防范意识，普及应急知识，提高应急技能，有较好的教育作用。</w:t>
            </w:r>
          </w:p>
        </w:tc>
        <w:tc>
          <w:tcPr>
            <w:tcW w:w="1021" w:type="dxa"/>
            <w:tcBorders>
              <w:top w:val="single" w:sz="4" w:space="0" w:color="000000"/>
              <w:left w:val="single" w:sz="4" w:space="0" w:color="000000"/>
              <w:bottom w:val="single" w:sz="4" w:space="0" w:color="000000"/>
              <w:right w:val="single" w:sz="4" w:space="0" w:color="000000"/>
            </w:tcBorders>
            <w:vAlign w:val="center"/>
          </w:tcPr>
          <w:p w14:paraId="475512C4"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color w:val="000000"/>
                <w:szCs w:val="21"/>
              </w:rPr>
              <w:t>16开</w:t>
            </w:r>
          </w:p>
        </w:tc>
        <w:tc>
          <w:tcPr>
            <w:tcW w:w="877" w:type="dxa"/>
            <w:tcBorders>
              <w:top w:val="single" w:sz="4" w:space="0" w:color="000000"/>
              <w:left w:val="single" w:sz="4" w:space="0" w:color="000000"/>
              <w:bottom w:val="single" w:sz="4" w:space="0" w:color="000000"/>
              <w:right w:val="single" w:sz="4" w:space="0" w:color="000000"/>
            </w:tcBorders>
            <w:vAlign w:val="center"/>
          </w:tcPr>
          <w:p w14:paraId="25BDB58F"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纸书</w:t>
            </w:r>
          </w:p>
        </w:tc>
        <w:tc>
          <w:tcPr>
            <w:tcW w:w="879" w:type="dxa"/>
            <w:tcBorders>
              <w:top w:val="single" w:sz="4" w:space="0" w:color="auto"/>
              <w:left w:val="single" w:sz="4" w:space="0" w:color="000000"/>
              <w:bottom w:val="single" w:sz="4" w:space="0" w:color="auto"/>
              <w:right w:val="single" w:sz="4" w:space="0" w:color="auto"/>
            </w:tcBorders>
            <w:vAlign w:val="center"/>
          </w:tcPr>
          <w:p w14:paraId="79EAE5F2"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color w:val="000000"/>
                <w:szCs w:val="21"/>
              </w:rPr>
              <w:t>58</w:t>
            </w:r>
          </w:p>
        </w:tc>
        <w:tc>
          <w:tcPr>
            <w:tcW w:w="716" w:type="dxa"/>
            <w:tcBorders>
              <w:top w:val="single" w:sz="4" w:space="0" w:color="auto"/>
              <w:left w:val="single" w:sz="4" w:space="0" w:color="auto"/>
              <w:bottom w:val="single" w:sz="4" w:space="0" w:color="auto"/>
              <w:right w:val="single" w:sz="4" w:space="0" w:color="auto"/>
            </w:tcBorders>
            <w:vAlign w:val="center"/>
          </w:tcPr>
          <w:p w14:paraId="43845B31"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szCs w:val="21"/>
              </w:rPr>
              <w:t>CS1</w:t>
            </w:r>
          </w:p>
        </w:tc>
      </w:tr>
      <w:tr w:rsidR="00482F5D" w14:paraId="7969DDA0" w14:textId="77777777">
        <w:trPr>
          <w:trHeight w:val="421"/>
        </w:trPr>
        <w:tc>
          <w:tcPr>
            <w:tcW w:w="867" w:type="dxa"/>
            <w:tcBorders>
              <w:top w:val="single" w:sz="4" w:space="0" w:color="000000"/>
              <w:left w:val="single" w:sz="4" w:space="0" w:color="000000"/>
              <w:bottom w:val="single" w:sz="4" w:space="0" w:color="000000"/>
              <w:right w:val="single" w:sz="4" w:space="0" w:color="000000"/>
            </w:tcBorders>
            <w:vAlign w:val="center"/>
          </w:tcPr>
          <w:p w14:paraId="0F856922"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图书</w:t>
            </w:r>
          </w:p>
        </w:tc>
        <w:tc>
          <w:tcPr>
            <w:tcW w:w="3085" w:type="dxa"/>
            <w:tcBorders>
              <w:top w:val="single" w:sz="4" w:space="0" w:color="000000"/>
              <w:left w:val="single" w:sz="4" w:space="0" w:color="000000"/>
              <w:bottom w:val="single" w:sz="4" w:space="0" w:color="000000"/>
              <w:right w:val="single" w:sz="4" w:space="0" w:color="000000"/>
            </w:tcBorders>
            <w:vAlign w:val="center"/>
          </w:tcPr>
          <w:p w14:paraId="0C1EF8EC"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color w:val="000000"/>
                <w:szCs w:val="21"/>
              </w:rPr>
              <w:t>大国应急：《中央企业安全生产治本攻坚三年行动手册》</w:t>
            </w:r>
            <w:r>
              <w:rPr>
                <w:rFonts w:ascii="仿宋_GB2312" w:eastAsia="仿宋_GB2312" w:hAnsi="仿宋_GB2312" w:cs="仿宋_GB2312" w:hint="eastAsia"/>
                <w:color w:val="000000"/>
                <w:szCs w:val="21"/>
              </w:rPr>
              <w:t>（赠送《查找身边安全隐患》科普资料）</w:t>
            </w:r>
          </w:p>
        </w:tc>
        <w:tc>
          <w:tcPr>
            <w:tcW w:w="6455" w:type="dxa"/>
            <w:tcBorders>
              <w:top w:val="single" w:sz="4" w:space="0" w:color="000000"/>
              <w:left w:val="single" w:sz="4" w:space="0" w:color="000000"/>
              <w:bottom w:val="single" w:sz="4" w:space="0" w:color="000000"/>
              <w:right w:val="single" w:sz="4" w:space="0" w:color="000000"/>
            </w:tcBorders>
          </w:tcPr>
          <w:p w14:paraId="1B4038B9"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color w:val="000000"/>
                <w:szCs w:val="21"/>
              </w:rPr>
              <w:t>本书旨在全面提升中央企业安全生产水平。内容聚焦风险防控、隐患排查、应急管理等重点领域，明确三年攻坚目标和任务，强化责任落实与监督考核，推动企业安全生产标准化、科技化、智能化建设，筑牢安全生产防线，保障企业高质量发展。</w:t>
            </w:r>
          </w:p>
        </w:tc>
        <w:tc>
          <w:tcPr>
            <w:tcW w:w="1021" w:type="dxa"/>
            <w:tcBorders>
              <w:top w:val="single" w:sz="4" w:space="0" w:color="000000"/>
              <w:left w:val="single" w:sz="4" w:space="0" w:color="000000"/>
              <w:bottom w:val="single" w:sz="4" w:space="0" w:color="000000"/>
              <w:right w:val="single" w:sz="4" w:space="0" w:color="000000"/>
            </w:tcBorders>
            <w:vAlign w:val="center"/>
          </w:tcPr>
          <w:p w14:paraId="09CCD386"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color w:val="000000"/>
                <w:szCs w:val="21"/>
              </w:rPr>
              <w:t>16开</w:t>
            </w:r>
          </w:p>
        </w:tc>
        <w:tc>
          <w:tcPr>
            <w:tcW w:w="877" w:type="dxa"/>
            <w:tcBorders>
              <w:top w:val="single" w:sz="4" w:space="0" w:color="000000"/>
              <w:left w:val="single" w:sz="4" w:space="0" w:color="000000"/>
              <w:bottom w:val="single" w:sz="4" w:space="0" w:color="000000"/>
              <w:right w:val="single" w:sz="4" w:space="0" w:color="000000"/>
            </w:tcBorders>
            <w:vAlign w:val="center"/>
          </w:tcPr>
          <w:p w14:paraId="11DB65A5"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纸书</w:t>
            </w:r>
          </w:p>
        </w:tc>
        <w:tc>
          <w:tcPr>
            <w:tcW w:w="879" w:type="dxa"/>
            <w:tcBorders>
              <w:top w:val="single" w:sz="4" w:space="0" w:color="auto"/>
              <w:left w:val="single" w:sz="4" w:space="0" w:color="000000"/>
              <w:bottom w:val="single" w:sz="4" w:space="0" w:color="auto"/>
              <w:right w:val="single" w:sz="4" w:space="0" w:color="auto"/>
            </w:tcBorders>
            <w:vAlign w:val="center"/>
          </w:tcPr>
          <w:p w14:paraId="28D713A1"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color w:val="000000"/>
                <w:szCs w:val="21"/>
              </w:rPr>
              <w:t>78</w:t>
            </w:r>
          </w:p>
        </w:tc>
        <w:tc>
          <w:tcPr>
            <w:tcW w:w="716" w:type="dxa"/>
            <w:tcBorders>
              <w:top w:val="single" w:sz="4" w:space="0" w:color="auto"/>
              <w:left w:val="single" w:sz="4" w:space="0" w:color="auto"/>
              <w:bottom w:val="single" w:sz="4" w:space="0" w:color="auto"/>
              <w:right w:val="single" w:sz="4" w:space="0" w:color="auto"/>
            </w:tcBorders>
            <w:vAlign w:val="center"/>
          </w:tcPr>
          <w:p w14:paraId="5E18D32A"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szCs w:val="21"/>
              </w:rPr>
              <w:t>CS2</w:t>
            </w:r>
          </w:p>
        </w:tc>
      </w:tr>
      <w:tr w:rsidR="00482F5D" w14:paraId="16CA87D3" w14:textId="77777777">
        <w:trPr>
          <w:trHeight w:val="421"/>
        </w:trPr>
        <w:tc>
          <w:tcPr>
            <w:tcW w:w="867" w:type="dxa"/>
            <w:tcBorders>
              <w:top w:val="single" w:sz="4" w:space="0" w:color="000000"/>
              <w:left w:val="single" w:sz="4" w:space="0" w:color="000000"/>
              <w:bottom w:val="single" w:sz="4" w:space="0" w:color="000000"/>
              <w:right w:val="single" w:sz="4" w:space="0" w:color="000000"/>
            </w:tcBorders>
            <w:vAlign w:val="center"/>
          </w:tcPr>
          <w:p w14:paraId="6D684E7D"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图书</w:t>
            </w:r>
          </w:p>
        </w:tc>
        <w:tc>
          <w:tcPr>
            <w:tcW w:w="3085" w:type="dxa"/>
            <w:tcBorders>
              <w:top w:val="single" w:sz="4" w:space="0" w:color="000000"/>
              <w:left w:val="single" w:sz="4" w:space="0" w:color="000000"/>
              <w:bottom w:val="single" w:sz="4" w:space="0" w:color="000000"/>
              <w:right w:val="single" w:sz="4" w:space="0" w:color="000000"/>
            </w:tcBorders>
            <w:vAlign w:val="center"/>
          </w:tcPr>
          <w:p w14:paraId="55980BEB"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color w:val="000000"/>
                <w:szCs w:val="21"/>
              </w:rPr>
              <w:t>大国应急：《强基固本之策：提升基层应急管理能力》</w:t>
            </w:r>
            <w:r>
              <w:rPr>
                <w:rFonts w:ascii="仿宋_GB2312" w:eastAsia="仿宋_GB2312" w:hAnsi="仿宋_GB2312" w:cs="仿宋_GB2312" w:hint="eastAsia"/>
                <w:color w:val="000000"/>
                <w:szCs w:val="21"/>
              </w:rPr>
              <w:t>（赠送《查找身边安全隐患》科普资料）</w:t>
            </w:r>
          </w:p>
        </w:tc>
        <w:tc>
          <w:tcPr>
            <w:tcW w:w="6455" w:type="dxa"/>
            <w:tcBorders>
              <w:top w:val="single" w:sz="4" w:space="0" w:color="000000"/>
              <w:left w:val="single" w:sz="4" w:space="0" w:color="000000"/>
              <w:bottom w:val="single" w:sz="4" w:space="0" w:color="000000"/>
              <w:right w:val="single" w:sz="4" w:space="0" w:color="000000"/>
            </w:tcBorders>
          </w:tcPr>
          <w:p w14:paraId="450E0F9C"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color w:val="000000"/>
                <w:szCs w:val="21"/>
              </w:rPr>
              <w:t>本书以习近平总书记关于基层治理和应急管理重要论述为根本遵循，围绕组织指挥能力、安全风险防范能力、应急救援队伍实战能力、应急处置能力和支撑保障能力，对能力构成要素与形成、提升路径进行全面、系统分析，为基层应急管理人员提供简明扼要的“案头书”。</w:t>
            </w:r>
          </w:p>
        </w:tc>
        <w:tc>
          <w:tcPr>
            <w:tcW w:w="1021" w:type="dxa"/>
            <w:tcBorders>
              <w:top w:val="single" w:sz="4" w:space="0" w:color="000000"/>
              <w:left w:val="single" w:sz="4" w:space="0" w:color="000000"/>
              <w:bottom w:val="single" w:sz="4" w:space="0" w:color="000000"/>
              <w:right w:val="single" w:sz="4" w:space="0" w:color="000000"/>
            </w:tcBorders>
            <w:vAlign w:val="center"/>
          </w:tcPr>
          <w:p w14:paraId="4779BA53"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color w:val="000000"/>
                <w:szCs w:val="21"/>
              </w:rPr>
              <w:t>16开</w:t>
            </w:r>
          </w:p>
        </w:tc>
        <w:tc>
          <w:tcPr>
            <w:tcW w:w="877" w:type="dxa"/>
            <w:tcBorders>
              <w:top w:val="single" w:sz="4" w:space="0" w:color="000000"/>
              <w:left w:val="single" w:sz="4" w:space="0" w:color="000000"/>
              <w:bottom w:val="single" w:sz="4" w:space="0" w:color="000000"/>
              <w:right w:val="single" w:sz="4" w:space="0" w:color="000000"/>
            </w:tcBorders>
            <w:vAlign w:val="center"/>
          </w:tcPr>
          <w:p w14:paraId="23EDD626"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纸书</w:t>
            </w:r>
          </w:p>
        </w:tc>
        <w:tc>
          <w:tcPr>
            <w:tcW w:w="879" w:type="dxa"/>
            <w:tcBorders>
              <w:top w:val="single" w:sz="4" w:space="0" w:color="auto"/>
              <w:left w:val="single" w:sz="4" w:space="0" w:color="000000"/>
              <w:bottom w:val="single" w:sz="4" w:space="0" w:color="auto"/>
              <w:right w:val="single" w:sz="4" w:space="0" w:color="auto"/>
            </w:tcBorders>
            <w:vAlign w:val="center"/>
          </w:tcPr>
          <w:p w14:paraId="763D3B08"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color w:val="000000"/>
                <w:szCs w:val="21"/>
              </w:rPr>
              <w:t>78</w:t>
            </w:r>
          </w:p>
        </w:tc>
        <w:tc>
          <w:tcPr>
            <w:tcW w:w="716" w:type="dxa"/>
            <w:tcBorders>
              <w:top w:val="single" w:sz="4" w:space="0" w:color="auto"/>
              <w:left w:val="single" w:sz="4" w:space="0" w:color="auto"/>
              <w:bottom w:val="single" w:sz="4" w:space="0" w:color="auto"/>
              <w:right w:val="single" w:sz="4" w:space="0" w:color="auto"/>
            </w:tcBorders>
            <w:vAlign w:val="center"/>
          </w:tcPr>
          <w:p w14:paraId="260E89D5"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szCs w:val="21"/>
              </w:rPr>
              <w:t>CS3</w:t>
            </w:r>
          </w:p>
        </w:tc>
      </w:tr>
      <w:tr w:rsidR="00482F5D" w14:paraId="3A4C7B05" w14:textId="77777777">
        <w:trPr>
          <w:trHeight w:val="421"/>
        </w:trPr>
        <w:tc>
          <w:tcPr>
            <w:tcW w:w="867" w:type="dxa"/>
            <w:tcBorders>
              <w:top w:val="single" w:sz="4" w:space="0" w:color="000000"/>
              <w:left w:val="single" w:sz="4" w:space="0" w:color="000000"/>
              <w:bottom w:val="single" w:sz="4" w:space="0" w:color="000000"/>
              <w:right w:val="single" w:sz="4" w:space="0" w:color="000000"/>
            </w:tcBorders>
            <w:vAlign w:val="center"/>
          </w:tcPr>
          <w:p w14:paraId="72C95C27"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图书</w:t>
            </w:r>
          </w:p>
        </w:tc>
        <w:tc>
          <w:tcPr>
            <w:tcW w:w="3085" w:type="dxa"/>
            <w:tcBorders>
              <w:top w:val="single" w:sz="4" w:space="0" w:color="000000"/>
              <w:left w:val="single" w:sz="4" w:space="0" w:color="000000"/>
              <w:bottom w:val="single" w:sz="4" w:space="0" w:color="000000"/>
              <w:right w:val="single" w:sz="4" w:space="0" w:color="000000"/>
            </w:tcBorders>
            <w:vAlign w:val="center"/>
          </w:tcPr>
          <w:p w14:paraId="31E12E58"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color w:val="000000"/>
                <w:szCs w:val="21"/>
              </w:rPr>
              <w:t>大国应急：《安全与应急实用手册》</w:t>
            </w:r>
            <w:r>
              <w:rPr>
                <w:rFonts w:ascii="仿宋_GB2312" w:eastAsia="仿宋_GB2312" w:hAnsi="仿宋_GB2312" w:cs="仿宋_GB2312" w:hint="eastAsia"/>
                <w:color w:val="000000"/>
                <w:szCs w:val="21"/>
              </w:rPr>
              <w:t>（赠送《查找身边安全隐患》科普资料）</w:t>
            </w:r>
          </w:p>
        </w:tc>
        <w:tc>
          <w:tcPr>
            <w:tcW w:w="6455" w:type="dxa"/>
            <w:tcBorders>
              <w:top w:val="single" w:sz="4" w:space="0" w:color="000000"/>
              <w:left w:val="single" w:sz="4" w:space="0" w:color="000000"/>
              <w:bottom w:val="single" w:sz="4" w:space="0" w:color="000000"/>
              <w:right w:val="single" w:sz="4" w:space="0" w:color="000000"/>
            </w:tcBorders>
          </w:tcPr>
          <w:p w14:paraId="26BBA848" w14:textId="77777777" w:rsidR="00482F5D"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color w:val="000000"/>
                <w:szCs w:val="21"/>
              </w:rPr>
              <w:t>本手册系统提供家庭、社区和自然灾害的应急安全知识，以及常见的应急救护技能，旨在提升公众安全意识和应急能力。通过科学的预防措施和急救方法，帮助人们在突发事件中有效应对，减少损失，保障生命财产安全，促进社会安全与稳定。</w:t>
            </w:r>
          </w:p>
        </w:tc>
        <w:tc>
          <w:tcPr>
            <w:tcW w:w="1021" w:type="dxa"/>
            <w:tcBorders>
              <w:top w:val="single" w:sz="4" w:space="0" w:color="000000"/>
              <w:left w:val="single" w:sz="4" w:space="0" w:color="000000"/>
              <w:bottom w:val="single" w:sz="4" w:space="0" w:color="000000"/>
              <w:right w:val="single" w:sz="4" w:space="0" w:color="000000"/>
            </w:tcBorders>
            <w:vAlign w:val="center"/>
          </w:tcPr>
          <w:p w14:paraId="0833A27C"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16开</w:t>
            </w:r>
          </w:p>
        </w:tc>
        <w:tc>
          <w:tcPr>
            <w:tcW w:w="877" w:type="dxa"/>
            <w:tcBorders>
              <w:top w:val="single" w:sz="4" w:space="0" w:color="000000"/>
              <w:left w:val="single" w:sz="4" w:space="0" w:color="000000"/>
              <w:bottom w:val="single" w:sz="4" w:space="0" w:color="000000"/>
              <w:right w:val="single" w:sz="4" w:space="0" w:color="000000"/>
            </w:tcBorders>
            <w:vAlign w:val="center"/>
          </w:tcPr>
          <w:p w14:paraId="3FED17BC"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纸书</w:t>
            </w:r>
          </w:p>
        </w:tc>
        <w:tc>
          <w:tcPr>
            <w:tcW w:w="879" w:type="dxa"/>
            <w:tcBorders>
              <w:top w:val="single" w:sz="4" w:space="0" w:color="auto"/>
              <w:left w:val="single" w:sz="4" w:space="0" w:color="000000"/>
              <w:bottom w:val="single" w:sz="4" w:space="0" w:color="auto"/>
              <w:right w:val="single" w:sz="4" w:space="0" w:color="auto"/>
            </w:tcBorders>
            <w:vAlign w:val="center"/>
          </w:tcPr>
          <w:p w14:paraId="05B452FA"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color w:val="000000"/>
                <w:szCs w:val="21"/>
              </w:rPr>
              <w:t>28</w:t>
            </w:r>
          </w:p>
        </w:tc>
        <w:tc>
          <w:tcPr>
            <w:tcW w:w="716" w:type="dxa"/>
            <w:tcBorders>
              <w:top w:val="single" w:sz="4" w:space="0" w:color="auto"/>
              <w:left w:val="single" w:sz="4" w:space="0" w:color="auto"/>
              <w:bottom w:val="single" w:sz="4" w:space="0" w:color="auto"/>
              <w:right w:val="single" w:sz="4" w:space="0" w:color="auto"/>
            </w:tcBorders>
            <w:vAlign w:val="center"/>
          </w:tcPr>
          <w:p w14:paraId="71E005D4"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szCs w:val="21"/>
              </w:rPr>
              <w:t>CS4</w:t>
            </w:r>
          </w:p>
        </w:tc>
      </w:tr>
      <w:tr w:rsidR="00482F5D" w14:paraId="33537C67" w14:textId="77777777">
        <w:trPr>
          <w:trHeight w:val="421"/>
        </w:trPr>
        <w:tc>
          <w:tcPr>
            <w:tcW w:w="867" w:type="dxa"/>
            <w:tcBorders>
              <w:top w:val="single" w:sz="4" w:space="0" w:color="000000"/>
              <w:left w:val="single" w:sz="4" w:space="0" w:color="000000"/>
              <w:bottom w:val="single" w:sz="4" w:space="0" w:color="000000"/>
              <w:right w:val="single" w:sz="4" w:space="0" w:color="000000"/>
            </w:tcBorders>
            <w:vAlign w:val="center"/>
          </w:tcPr>
          <w:p w14:paraId="231842F7"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图书</w:t>
            </w:r>
          </w:p>
        </w:tc>
        <w:tc>
          <w:tcPr>
            <w:tcW w:w="3085" w:type="dxa"/>
            <w:tcBorders>
              <w:top w:val="single" w:sz="4" w:space="0" w:color="000000"/>
              <w:left w:val="single" w:sz="4" w:space="0" w:color="000000"/>
              <w:bottom w:val="single" w:sz="4" w:space="0" w:color="000000"/>
              <w:right w:val="single" w:sz="4" w:space="0" w:color="000000"/>
            </w:tcBorders>
            <w:vAlign w:val="center"/>
          </w:tcPr>
          <w:p w14:paraId="74CDB087"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《中华人民共和国突发事件应对法》理解与适用</w:t>
            </w:r>
          </w:p>
        </w:tc>
        <w:tc>
          <w:tcPr>
            <w:tcW w:w="6455" w:type="dxa"/>
            <w:tcBorders>
              <w:top w:val="single" w:sz="4" w:space="0" w:color="000000"/>
              <w:left w:val="single" w:sz="4" w:space="0" w:color="000000"/>
              <w:bottom w:val="single" w:sz="4" w:space="0" w:color="000000"/>
              <w:right w:val="single" w:sz="4" w:space="0" w:color="000000"/>
            </w:tcBorders>
            <w:vAlign w:val="center"/>
          </w:tcPr>
          <w:p w14:paraId="11FA3118" w14:textId="77777777" w:rsidR="00482F5D" w:rsidRDefault="00000000">
            <w:pPr>
              <w:widowControl/>
              <w:spacing w:line="28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书在对各章主要内容进行归纳概括的基础上，逐条解读法律条文，高度提炼条文主旨，系统梳理修订情况，科学阐释核心概念，全面精解内涵原意，穿插介绍典型案例，以案例理论联系实际阐述，具有较强的科学性、指导性、实用性和知识性。</w:t>
            </w:r>
          </w:p>
        </w:tc>
        <w:tc>
          <w:tcPr>
            <w:tcW w:w="1021" w:type="dxa"/>
            <w:tcBorders>
              <w:top w:val="single" w:sz="4" w:space="0" w:color="000000"/>
              <w:left w:val="single" w:sz="4" w:space="0" w:color="000000"/>
              <w:bottom w:val="single" w:sz="4" w:space="0" w:color="000000"/>
              <w:right w:val="single" w:sz="4" w:space="0" w:color="000000"/>
            </w:tcBorders>
            <w:vAlign w:val="center"/>
          </w:tcPr>
          <w:p w14:paraId="463A178C"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异16开</w:t>
            </w:r>
          </w:p>
        </w:tc>
        <w:tc>
          <w:tcPr>
            <w:tcW w:w="877" w:type="dxa"/>
            <w:tcBorders>
              <w:top w:val="single" w:sz="4" w:space="0" w:color="000000"/>
              <w:left w:val="single" w:sz="4" w:space="0" w:color="000000"/>
              <w:bottom w:val="single" w:sz="4" w:space="0" w:color="000000"/>
              <w:right w:val="single" w:sz="4" w:space="0" w:color="000000"/>
            </w:tcBorders>
            <w:vAlign w:val="center"/>
          </w:tcPr>
          <w:p w14:paraId="3DA627AE"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纸书</w:t>
            </w:r>
          </w:p>
        </w:tc>
        <w:tc>
          <w:tcPr>
            <w:tcW w:w="879" w:type="dxa"/>
            <w:tcBorders>
              <w:top w:val="single" w:sz="4" w:space="0" w:color="auto"/>
              <w:left w:val="single" w:sz="4" w:space="0" w:color="000000"/>
              <w:bottom w:val="single" w:sz="4" w:space="0" w:color="auto"/>
              <w:right w:val="single" w:sz="4" w:space="0" w:color="auto"/>
            </w:tcBorders>
            <w:vAlign w:val="center"/>
          </w:tcPr>
          <w:p w14:paraId="2A4D258A"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69</w:t>
            </w:r>
          </w:p>
        </w:tc>
        <w:tc>
          <w:tcPr>
            <w:tcW w:w="716" w:type="dxa"/>
            <w:tcBorders>
              <w:top w:val="single" w:sz="4" w:space="0" w:color="auto"/>
              <w:left w:val="single" w:sz="4" w:space="0" w:color="auto"/>
              <w:bottom w:val="single" w:sz="4" w:space="0" w:color="auto"/>
              <w:right w:val="single" w:sz="4" w:space="0" w:color="auto"/>
            </w:tcBorders>
            <w:vAlign w:val="center"/>
          </w:tcPr>
          <w:p w14:paraId="6CA5E51D" w14:textId="77777777" w:rsidR="00482F5D"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CY1</w:t>
            </w:r>
          </w:p>
        </w:tc>
      </w:tr>
      <w:tr w:rsidR="00482F5D" w14:paraId="20683A18" w14:textId="77777777">
        <w:trPr>
          <w:trHeight w:val="421"/>
        </w:trPr>
        <w:tc>
          <w:tcPr>
            <w:tcW w:w="867" w:type="dxa"/>
            <w:tcBorders>
              <w:top w:val="single" w:sz="4" w:space="0" w:color="000000"/>
              <w:left w:val="single" w:sz="4" w:space="0" w:color="000000"/>
              <w:bottom w:val="single" w:sz="4" w:space="0" w:color="auto"/>
              <w:right w:val="single" w:sz="4" w:space="0" w:color="000000"/>
            </w:tcBorders>
            <w:vAlign w:val="center"/>
          </w:tcPr>
          <w:p w14:paraId="24D8406E" w14:textId="77777777" w:rsidR="00482F5D" w:rsidRDefault="00482F5D">
            <w:pPr>
              <w:widowControl/>
              <w:jc w:val="center"/>
              <w:rPr>
                <w:rFonts w:ascii="仿宋_GB2312" w:eastAsia="仿宋_GB2312" w:hAnsi="仿宋_GB2312" w:cs="仿宋_GB2312" w:hint="eastAsia"/>
                <w:b/>
                <w:bCs/>
                <w:kern w:val="0"/>
                <w:szCs w:val="21"/>
              </w:rPr>
            </w:pPr>
          </w:p>
        </w:tc>
        <w:tc>
          <w:tcPr>
            <w:tcW w:w="13033" w:type="dxa"/>
            <w:gridSpan w:val="6"/>
            <w:tcBorders>
              <w:top w:val="single" w:sz="4" w:space="0" w:color="000000"/>
              <w:left w:val="single" w:sz="4" w:space="0" w:color="000000"/>
              <w:bottom w:val="single" w:sz="4" w:space="0" w:color="auto"/>
              <w:right w:val="single" w:sz="4" w:space="0" w:color="auto"/>
            </w:tcBorders>
            <w:vAlign w:val="center"/>
          </w:tcPr>
          <w:p w14:paraId="172C7A9B" w14:textId="77777777" w:rsidR="00482F5D" w:rsidRDefault="00000000">
            <w:pPr>
              <w:spacing w:line="380" w:lineRule="exact"/>
              <w:jc w:val="left"/>
              <w:rPr>
                <w:rFonts w:ascii="仿宋_GB2312" w:eastAsia="仿宋_GB2312" w:hAnsi="仿宋_GB2312" w:cs="仿宋_GB2312" w:hint="eastAsia"/>
                <w:kern w:val="0"/>
                <w:szCs w:val="21"/>
              </w:rPr>
            </w:pPr>
            <w:r>
              <w:rPr>
                <w:rFonts w:ascii="黑体" w:eastAsia="黑体" w:hAnsi="黑体" w:cs="黑体" w:hint="eastAsia"/>
                <w:kern w:val="0"/>
                <w:szCs w:val="21"/>
              </w:rPr>
              <w:t>备注：图书20本起订，挂图10套起订。</w:t>
            </w:r>
          </w:p>
        </w:tc>
      </w:tr>
    </w:tbl>
    <w:p w14:paraId="59895D85" w14:textId="77777777" w:rsidR="00482F5D" w:rsidRDefault="00000000">
      <w:pPr>
        <w:spacing w:line="560" w:lineRule="exact"/>
        <w:ind w:firstLineChars="200" w:firstLine="422"/>
        <w:jc w:val="left"/>
        <w:rPr>
          <w:rFonts w:ascii="黑体" w:eastAsia="黑体" w:hAnsi="黑体" w:cs="黑体" w:hint="eastAsia"/>
          <w:b/>
          <w:bCs/>
          <w:kern w:val="0"/>
          <w:szCs w:val="21"/>
        </w:rPr>
      </w:pPr>
      <w:r>
        <w:rPr>
          <w:rFonts w:ascii="黑体" w:eastAsia="黑体" w:hAnsi="黑体" w:cs="黑体" w:hint="eastAsia"/>
          <w:b/>
          <w:bCs/>
          <w:kern w:val="0"/>
          <w:szCs w:val="21"/>
        </w:rPr>
        <w:t>三、展板、挂图</w:t>
      </w:r>
    </w:p>
    <w:tbl>
      <w:tblPr>
        <w:tblW w:w="13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3077"/>
        <w:gridCol w:w="6452"/>
        <w:gridCol w:w="1049"/>
        <w:gridCol w:w="906"/>
        <w:gridCol w:w="829"/>
        <w:gridCol w:w="720"/>
      </w:tblGrid>
      <w:tr w:rsidR="00482F5D" w14:paraId="4F7115B8" w14:textId="77777777">
        <w:trPr>
          <w:trHeight w:val="850"/>
        </w:trPr>
        <w:tc>
          <w:tcPr>
            <w:tcW w:w="864" w:type="dxa"/>
            <w:vAlign w:val="center"/>
          </w:tcPr>
          <w:p w14:paraId="05D59701"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仿宋_GB2312" w:cs="仿宋_GB2312" w:hint="eastAsia"/>
                <w:b/>
                <w:bCs/>
                <w:kern w:val="0"/>
                <w:szCs w:val="21"/>
              </w:rPr>
              <w:lastRenderedPageBreak/>
              <w:t>类别</w:t>
            </w:r>
          </w:p>
        </w:tc>
        <w:tc>
          <w:tcPr>
            <w:tcW w:w="3077" w:type="dxa"/>
            <w:vAlign w:val="center"/>
          </w:tcPr>
          <w:p w14:paraId="6E0EB31D"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名称</w:t>
            </w:r>
          </w:p>
        </w:tc>
        <w:tc>
          <w:tcPr>
            <w:tcW w:w="6452" w:type="dxa"/>
            <w:vAlign w:val="center"/>
          </w:tcPr>
          <w:p w14:paraId="44FA50C0"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主要内容</w:t>
            </w:r>
          </w:p>
        </w:tc>
        <w:tc>
          <w:tcPr>
            <w:tcW w:w="1049" w:type="dxa"/>
            <w:vAlign w:val="center"/>
          </w:tcPr>
          <w:p w14:paraId="51F8C145"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规格</w:t>
            </w:r>
          </w:p>
        </w:tc>
        <w:tc>
          <w:tcPr>
            <w:tcW w:w="906" w:type="dxa"/>
            <w:vAlign w:val="center"/>
          </w:tcPr>
          <w:p w14:paraId="4F1B6701"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材质</w:t>
            </w:r>
          </w:p>
        </w:tc>
        <w:tc>
          <w:tcPr>
            <w:tcW w:w="829" w:type="dxa"/>
            <w:vAlign w:val="center"/>
          </w:tcPr>
          <w:p w14:paraId="694B83A0"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单价</w:t>
            </w:r>
          </w:p>
          <w:p w14:paraId="11059168"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（元）</w:t>
            </w:r>
          </w:p>
        </w:tc>
        <w:tc>
          <w:tcPr>
            <w:tcW w:w="720" w:type="dxa"/>
            <w:vAlign w:val="center"/>
          </w:tcPr>
          <w:p w14:paraId="1DA7F510"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编号</w:t>
            </w:r>
          </w:p>
        </w:tc>
      </w:tr>
      <w:tr w:rsidR="00482F5D" w14:paraId="2492D2AB" w14:textId="77777777">
        <w:trPr>
          <w:trHeight w:val="1125"/>
        </w:trPr>
        <w:tc>
          <w:tcPr>
            <w:tcW w:w="864" w:type="dxa"/>
            <w:vAlign w:val="center"/>
          </w:tcPr>
          <w:p w14:paraId="405B0272" w14:textId="77777777" w:rsidR="00482F5D" w:rsidRDefault="00000000">
            <w:pPr>
              <w:widowControl/>
              <w:spacing w:line="28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展板</w:t>
            </w:r>
          </w:p>
        </w:tc>
        <w:tc>
          <w:tcPr>
            <w:tcW w:w="3077" w:type="dxa"/>
            <w:vAlign w:val="center"/>
          </w:tcPr>
          <w:p w14:paraId="7E7997A4" w14:textId="77777777" w:rsidR="00482F5D" w:rsidRDefault="00000000">
            <w:pPr>
              <w:widowControl/>
              <w:spacing w:line="280" w:lineRule="exact"/>
              <w:jc w:val="center"/>
              <w:rPr>
                <w:rFonts w:ascii="仿宋_GB2312" w:eastAsia="仿宋_GB2312" w:hAnsi="仿宋_GB2312" w:cs="仿宋_GB2312" w:hint="eastAsia"/>
                <w:b/>
                <w:bCs/>
                <w:szCs w:val="21"/>
              </w:rPr>
            </w:pPr>
            <w:r>
              <w:rPr>
                <w:rFonts w:ascii="仿宋_GB2312" w:eastAsia="仿宋_GB2312" w:hAnsi="仿宋_GB2312" w:cs="仿宋_GB2312" w:hint="eastAsia"/>
                <w:b/>
                <w:bCs/>
                <w:kern w:val="0"/>
                <w:szCs w:val="21"/>
              </w:rPr>
              <w:t>矿山安全专题展板</w:t>
            </w:r>
          </w:p>
        </w:tc>
        <w:tc>
          <w:tcPr>
            <w:tcW w:w="6452" w:type="dxa"/>
            <w:vAlign w:val="center"/>
          </w:tcPr>
          <w:p w14:paraId="19BB72AE" w14:textId="77777777" w:rsidR="00482F5D" w:rsidRDefault="00000000">
            <w:pPr>
              <w:widowControl/>
              <w:spacing w:line="28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深入学习贯彻习近平关于安全生产的重要论述，《中共中央办公厅 国务院办公厅关于进一步加强矿山安全生产工作的意见》，关于防范遏制矿山领域重特大生产安全事故的硬措施，2025年矿山安全生产重点工作。</w:t>
            </w:r>
          </w:p>
        </w:tc>
        <w:tc>
          <w:tcPr>
            <w:tcW w:w="1049" w:type="dxa"/>
            <w:vAlign w:val="center"/>
          </w:tcPr>
          <w:p w14:paraId="472B39AE"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18块/套</w:t>
            </w:r>
          </w:p>
        </w:tc>
        <w:tc>
          <w:tcPr>
            <w:tcW w:w="906" w:type="dxa"/>
            <w:vAlign w:val="center"/>
          </w:tcPr>
          <w:p w14:paraId="60509217"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KT板</w:t>
            </w:r>
          </w:p>
        </w:tc>
        <w:tc>
          <w:tcPr>
            <w:tcW w:w="829" w:type="dxa"/>
            <w:vAlign w:val="center"/>
          </w:tcPr>
          <w:p w14:paraId="0E0159F2"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5700</w:t>
            </w:r>
          </w:p>
        </w:tc>
        <w:tc>
          <w:tcPr>
            <w:tcW w:w="720" w:type="dxa"/>
            <w:vAlign w:val="center"/>
          </w:tcPr>
          <w:p w14:paraId="64E4475E"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AZ9</w:t>
            </w:r>
          </w:p>
        </w:tc>
      </w:tr>
      <w:tr w:rsidR="00482F5D" w14:paraId="73B87DA6" w14:textId="77777777">
        <w:trPr>
          <w:trHeight w:val="850"/>
        </w:trPr>
        <w:tc>
          <w:tcPr>
            <w:tcW w:w="864" w:type="dxa"/>
            <w:vAlign w:val="center"/>
          </w:tcPr>
          <w:p w14:paraId="2FA8A4B7" w14:textId="77777777" w:rsidR="00482F5D" w:rsidRDefault="00000000">
            <w:pPr>
              <w:widowControl/>
              <w:spacing w:line="28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展板</w:t>
            </w:r>
          </w:p>
        </w:tc>
        <w:tc>
          <w:tcPr>
            <w:tcW w:w="3077" w:type="dxa"/>
            <w:vAlign w:val="center"/>
          </w:tcPr>
          <w:p w14:paraId="73C3DBF7" w14:textId="77777777" w:rsidR="00482F5D" w:rsidRDefault="00000000">
            <w:pPr>
              <w:widowControl/>
              <w:spacing w:line="28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危险化学品安全专题展板</w:t>
            </w:r>
          </w:p>
        </w:tc>
        <w:tc>
          <w:tcPr>
            <w:tcW w:w="6452" w:type="dxa"/>
            <w:vAlign w:val="center"/>
          </w:tcPr>
          <w:p w14:paraId="3BDA8A9E" w14:textId="77777777" w:rsidR="00482F5D" w:rsidRDefault="00000000">
            <w:pPr>
              <w:widowControl/>
              <w:spacing w:line="28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深入学习贯彻习近平关于安全生产的重要论述，全国安全生产电视电话会议和全国危险化学品安全监管工作视频会精神；“十四五”危险化学品安全生产规划方案。</w:t>
            </w:r>
          </w:p>
        </w:tc>
        <w:tc>
          <w:tcPr>
            <w:tcW w:w="1049" w:type="dxa"/>
            <w:vAlign w:val="center"/>
          </w:tcPr>
          <w:p w14:paraId="4A049ADA"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12块/套</w:t>
            </w:r>
          </w:p>
        </w:tc>
        <w:tc>
          <w:tcPr>
            <w:tcW w:w="906" w:type="dxa"/>
            <w:vAlign w:val="center"/>
          </w:tcPr>
          <w:p w14:paraId="2DB573AA"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KT板</w:t>
            </w:r>
          </w:p>
        </w:tc>
        <w:tc>
          <w:tcPr>
            <w:tcW w:w="829" w:type="dxa"/>
            <w:vAlign w:val="center"/>
          </w:tcPr>
          <w:p w14:paraId="25230BC3"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3800</w:t>
            </w:r>
          </w:p>
        </w:tc>
        <w:tc>
          <w:tcPr>
            <w:tcW w:w="720" w:type="dxa"/>
            <w:vAlign w:val="center"/>
          </w:tcPr>
          <w:p w14:paraId="4C870ADC"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AZ10</w:t>
            </w:r>
          </w:p>
        </w:tc>
      </w:tr>
      <w:tr w:rsidR="00482F5D" w14:paraId="3BDF735A" w14:textId="77777777">
        <w:trPr>
          <w:trHeight w:val="90"/>
        </w:trPr>
        <w:tc>
          <w:tcPr>
            <w:tcW w:w="864" w:type="dxa"/>
            <w:vAlign w:val="center"/>
          </w:tcPr>
          <w:p w14:paraId="07B94072" w14:textId="77777777" w:rsidR="00482F5D" w:rsidRDefault="00000000">
            <w:pPr>
              <w:widowControl/>
              <w:spacing w:line="280" w:lineRule="exact"/>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kern w:val="0"/>
                <w:szCs w:val="21"/>
              </w:rPr>
              <w:t>展板</w:t>
            </w:r>
          </w:p>
        </w:tc>
        <w:tc>
          <w:tcPr>
            <w:tcW w:w="3077" w:type="dxa"/>
            <w:vAlign w:val="center"/>
          </w:tcPr>
          <w:p w14:paraId="68EA01B2" w14:textId="77777777" w:rsidR="00482F5D" w:rsidRDefault="00000000">
            <w:pPr>
              <w:widowControl/>
              <w:spacing w:line="280" w:lineRule="exact"/>
              <w:jc w:val="center"/>
              <w:rPr>
                <w:rFonts w:ascii="仿宋_GB2312" w:eastAsia="仿宋_GB2312" w:hAnsi="仿宋_GB2312" w:cs="仿宋_GB2312" w:hint="eastAsia"/>
                <w:b/>
                <w:bCs/>
                <w:color w:val="000000"/>
                <w:kern w:val="0"/>
                <w:szCs w:val="21"/>
              </w:rPr>
            </w:pPr>
            <w:r>
              <w:rPr>
                <w:rFonts w:ascii="仿宋_GB2312" w:eastAsia="仿宋_GB2312" w:hAnsi="仿宋_GB2312" w:cs="仿宋_GB2312" w:hint="eastAsia"/>
                <w:b/>
                <w:bCs/>
                <w:color w:val="000000"/>
                <w:szCs w:val="21"/>
              </w:rPr>
              <w:t>建筑施工安全专题展板</w:t>
            </w:r>
          </w:p>
        </w:tc>
        <w:tc>
          <w:tcPr>
            <w:tcW w:w="6452" w:type="dxa"/>
            <w:vAlign w:val="center"/>
          </w:tcPr>
          <w:p w14:paraId="744FF0EA" w14:textId="77777777" w:rsidR="00482F5D" w:rsidRDefault="00000000">
            <w:pPr>
              <w:widowControl/>
              <w:spacing w:line="280" w:lineRule="exact"/>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kern w:val="0"/>
                <w:szCs w:val="21"/>
              </w:rPr>
              <w:t>深入学习贯彻习近平总书记关于安全生产重要论述，房屋市政工程安全生产工作的四项措施，全面加强城镇燃气安全风险隐患排查治理，城镇燃气经营安全重大隐患判定标准。</w:t>
            </w:r>
          </w:p>
        </w:tc>
        <w:tc>
          <w:tcPr>
            <w:tcW w:w="1049" w:type="dxa"/>
            <w:vAlign w:val="center"/>
          </w:tcPr>
          <w:p w14:paraId="39DA2663"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12块/套</w:t>
            </w:r>
          </w:p>
        </w:tc>
        <w:tc>
          <w:tcPr>
            <w:tcW w:w="906" w:type="dxa"/>
            <w:vAlign w:val="center"/>
          </w:tcPr>
          <w:p w14:paraId="00FF74AB"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KT板</w:t>
            </w:r>
          </w:p>
        </w:tc>
        <w:tc>
          <w:tcPr>
            <w:tcW w:w="829" w:type="dxa"/>
            <w:vAlign w:val="center"/>
          </w:tcPr>
          <w:p w14:paraId="632B6949"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3800</w:t>
            </w:r>
          </w:p>
        </w:tc>
        <w:tc>
          <w:tcPr>
            <w:tcW w:w="720" w:type="dxa"/>
            <w:vAlign w:val="center"/>
          </w:tcPr>
          <w:p w14:paraId="1372F2F6"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AZ11</w:t>
            </w:r>
          </w:p>
        </w:tc>
      </w:tr>
      <w:tr w:rsidR="00482F5D" w14:paraId="7E0E626D" w14:textId="77777777">
        <w:trPr>
          <w:trHeight w:val="1465"/>
        </w:trPr>
        <w:tc>
          <w:tcPr>
            <w:tcW w:w="864" w:type="dxa"/>
            <w:vAlign w:val="center"/>
          </w:tcPr>
          <w:p w14:paraId="06590F14" w14:textId="77777777" w:rsidR="00482F5D" w:rsidRDefault="00000000">
            <w:pPr>
              <w:widowControl/>
              <w:spacing w:line="280" w:lineRule="exact"/>
              <w:jc w:val="center"/>
              <w:rPr>
                <w:rFonts w:ascii="仿宋_GB2312" w:eastAsia="仿宋_GB2312" w:hAnsi="仿宋_GB2312" w:cs="仿宋_GB2312" w:hint="eastAsia"/>
                <w:b/>
                <w:bCs/>
                <w:color w:val="000000"/>
                <w:kern w:val="0"/>
                <w:szCs w:val="21"/>
              </w:rPr>
            </w:pPr>
            <w:r>
              <w:rPr>
                <w:rFonts w:ascii="仿宋_GB2312" w:eastAsia="仿宋_GB2312" w:hAnsi="仿宋_GB2312" w:cs="仿宋_GB2312" w:hint="eastAsia"/>
                <w:b/>
                <w:bCs/>
                <w:kern w:val="0"/>
                <w:szCs w:val="21"/>
              </w:rPr>
              <w:t>展板</w:t>
            </w:r>
          </w:p>
        </w:tc>
        <w:tc>
          <w:tcPr>
            <w:tcW w:w="3077" w:type="dxa"/>
            <w:vAlign w:val="center"/>
          </w:tcPr>
          <w:p w14:paraId="21A41B67" w14:textId="77777777" w:rsidR="00482F5D" w:rsidRDefault="00000000">
            <w:pPr>
              <w:widowControl/>
              <w:spacing w:line="280" w:lineRule="exact"/>
              <w:jc w:val="center"/>
              <w:rPr>
                <w:rFonts w:ascii="仿宋_GB2312" w:eastAsia="仿宋_GB2312" w:hAnsi="仿宋_GB2312" w:cs="仿宋_GB2312" w:hint="eastAsia"/>
                <w:b/>
                <w:bCs/>
                <w:color w:val="000000"/>
                <w:kern w:val="0"/>
                <w:szCs w:val="21"/>
              </w:rPr>
            </w:pPr>
            <w:r>
              <w:rPr>
                <w:rFonts w:ascii="仿宋_GB2312" w:eastAsia="仿宋_GB2312" w:hAnsi="仿宋_GB2312" w:cs="仿宋_GB2312" w:hint="eastAsia"/>
                <w:b/>
                <w:bCs/>
                <w:color w:val="000000"/>
                <w:kern w:val="0"/>
                <w:szCs w:val="21"/>
              </w:rPr>
              <w:t>交通运输安全专题展板</w:t>
            </w:r>
          </w:p>
        </w:tc>
        <w:tc>
          <w:tcPr>
            <w:tcW w:w="6452" w:type="dxa"/>
            <w:vAlign w:val="center"/>
          </w:tcPr>
          <w:p w14:paraId="2FBC0D8B" w14:textId="77777777" w:rsidR="00482F5D" w:rsidRDefault="00000000">
            <w:pPr>
              <w:widowControl/>
              <w:spacing w:line="280" w:lineRule="exact"/>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深入学习贯彻习近平</w:t>
            </w:r>
            <w:r>
              <w:rPr>
                <w:rFonts w:ascii="仿宋_GB2312" w:eastAsia="仿宋_GB2312" w:hAnsi="仿宋_GB2312" w:cs="仿宋_GB2312" w:hint="eastAsia"/>
                <w:kern w:val="0"/>
                <w:szCs w:val="21"/>
              </w:rPr>
              <w:t>关于安全生产重要论述</w:t>
            </w:r>
            <w:r>
              <w:rPr>
                <w:rFonts w:ascii="仿宋_GB2312" w:eastAsia="仿宋_GB2312" w:hAnsi="仿宋_GB2312" w:cs="仿宋_GB2312" w:hint="eastAsia"/>
                <w:color w:val="000000"/>
                <w:kern w:val="0"/>
                <w:szCs w:val="21"/>
              </w:rPr>
              <w:t>和全国安全生产电视电话会议精神，“十四五”全国道路交通安全规划，公路水运工程施工安全治理能力提升行动，狠抓交通运输安全生产标准化建设和体系建设等重点工作落实，推动交通运输安全生产向事前预防转型，确保交通运输安全生产形势持续稳定。</w:t>
            </w:r>
          </w:p>
        </w:tc>
        <w:tc>
          <w:tcPr>
            <w:tcW w:w="1049" w:type="dxa"/>
            <w:vAlign w:val="center"/>
          </w:tcPr>
          <w:p w14:paraId="5C606024"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12块/套</w:t>
            </w:r>
          </w:p>
        </w:tc>
        <w:tc>
          <w:tcPr>
            <w:tcW w:w="906" w:type="dxa"/>
            <w:vAlign w:val="center"/>
          </w:tcPr>
          <w:p w14:paraId="78552C54"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KT板</w:t>
            </w:r>
          </w:p>
        </w:tc>
        <w:tc>
          <w:tcPr>
            <w:tcW w:w="829" w:type="dxa"/>
            <w:vAlign w:val="center"/>
          </w:tcPr>
          <w:p w14:paraId="769277E4"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3800</w:t>
            </w:r>
          </w:p>
        </w:tc>
        <w:tc>
          <w:tcPr>
            <w:tcW w:w="720" w:type="dxa"/>
            <w:vAlign w:val="center"/>
          </w:tcPr>
          <w:p w14:paraId="6C0E5CE3"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AZ12</w:t>
            </w:r>
          </w:p>
        </w:tc>
      </w:tr>
      <w:tr w:rsidR="00482F5D" w14:paraId="7926D779" w14:textId="77777777">
        <w:trPr>
          <w:trHeight w:val="615"/>
        </w:trPr>
        <w:tc>
          <w:tcPr>
            <w:tcW w:w="864" w:type="dxa"/>
            <w:vAlign w:val="center"/>
          </w:tcPr>
          <w:p w14:paraId="08E2FA72" w14:textId="77777777" w:rsidR="00482F5D" w:rsidRDefault="00000000">
            <w:pPr>
              <w:widowControl/>
              <w:spacing w:line="240" w:lineRule="exact"/>
              <w:jc w:val="center"/>
              <w:rPr>
                <w:rFonts w:ascii="仿宋_GB2312" w:eastAsia="仿宋_GB2312" w:hAnsi="仿宋_GB2312" w:cs="仿宋_GB2312" w:hint="eastAsia"/>
                <w:b/>
                <w:bCs/>
                <w:color w:val="000000" w:themeColor="text1"/>
                <w:kern w:val="0"/>
                <w:szCs w:val="21"/>
              </w:rPr>
            </w:pPr>
            <w:r>
              <w:rPr>
                <w:rFonts w:ascii="仿宋_GB2312" w:eastAsia="仿宋_GB2312" w:hAnsi="仿宋_GB2312" w:cs="仿宋_GB2312" w:hint="eastAsia"/>
                <w:b/>
                <w:bCs/>
                <w:kern w:val="0"/>
                <w:szCs w:val="21"/>
              </w:rPr>
              <w:t>挂图</w:t>
            </w:r>
          </w:p>
        </w:tc>
        <w:tc>
          <w:tcPr>
            <w:tcW w:w="3077" w:type="dxa"/>
            <w:vAlign w:val="center"/>
          </w:tcPr>
          <w:p w14:paraId="06AE8ADC" w14:textId="77777777" w:rsidR="00482F5D" w:rsidRDefault="00000000">
            <w:pPr>
              <w:widowControl/>
              <w:spacing w:line="240" w:lineRule="exact"/>
              <w:jc w:val="center"/>
              <w:rPr>
                <w:rFonts w:ascii="仿宋_GB2312" w:eastAsia="仿宋_GB2312" w:hAnsi="仿宋_GB2312" w:cs="仿宋_GB2312" w:hint="eastAsia"/>
                <w:b/>
                <w:bCs/>
                <w:color w:val="000000" w:themeColor="text1"/>
                <w:szCs w:val="21"/>
              </w:rPr>
            </w:pPr>
            <w:r>
              <w:rPr>
                <w:rFonts w:ascii="仿宋_GB2312" w:eastAsia="仿宋_GB2312" w:hAnsi="仿宋_GB2312" w:cs="仿宋_GB2312" w:hint="eastAsia"/>
                <w:b/>
                <w:bCs/>
                <w:color w:val="000000" w:themeColor="text1"/>
                <w:kern w:val="0"/>
                <w:szCs w:val="21"/>
              </w:rPr>
              <w:t>消防疏散逃生自救安全常识</w:t>
            </w:r>
          </w:p>
        </w:tc>
        <w:tc>
          <w:tcPr>
            <w:tcW w:w="6452" w:type="dxa"/>
            <w:vAlign w:val="center"/>
          </w:tcPr>
          <w:p w14:paraId="7111CA2C"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灭火器使用方法、火灾逃生方法、安全用火用电用气提示。</w:t>
            </w:r>
          </w:p>
        </w:tc>
        <w:tc>
          <w:tcPr>
            <w:tcW w:w="1049" w:type="dxa"/>
            <w:vAlign w:val="center"/>
          </w:tcPr>
          <w:p w14:paraId="5285F949"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6幅/套</w:t>
            </w:r>
          </w:p>
        </w:tc>
        <w:tc>
          <w:tcPr>
            <w:tcW w:w="906" w:type="dxa"/>
            <w:vAlign w:val="center"/>
          </w:tcPr>
          <w:p w14:paraId="78B956BC"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29" w:type="dxa"/>
            <w:vAlign w:val="center"/>
          </w:tcPr>
          <w:p w14:paraId="794155BE"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72</w:t>
            </w:r>
          </w:p>
        </w:tc>
        <w:tc>
          <w:tcPr>
            <w:tcW w:w="720" w:type="dxa"/>
            <w:vAlign w:val="center"/>
          </w:tcPr>
          <w:p w14:paraId="5A834625"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AG18</w:t>
            </w:r>
          </w:p>
        </w:tc>
      </w:tr>
      <w:tr w:rsidR="00482F5D" w14:paraId="583E29B1" w14:textId="77777777">
        <w:trPr>
          <w:trHeight w:val="522"/>
        </w:trPr>
        <w:tc>
          <w:tcPr>
            <w:tcW w:w="864" w:type="dxa"/>
            <w:vAlign w:val="center"/>
          </w:tcPr>
          <w:p w14:paraId="62253B96" w14:textId="77777777" w:rsidR="00482F5D" w:rsidRDefault="00000000">
            <w:pPr>
              <w:widowControl/>
              <w:spacing w:line="240" w:lineRule="exact"/>
              <w:jc w:val="center"/>
              <w:rPr>
                <w:rFonts w:ascii="仿宋_GB2312" w:eastAsia="仿宋_GB2312" w:hAnsi="仿宋_GB2312" w:cs="仿宋_GB2312" w:hint="eastAsia"/>
                <w:b/>
                <w:bCs/>
                <w:color w:val="000000" w:themeColor="text1"/>
                <w:kern w:val="0"/>
                <w:szCs w:val="21"/>
              </w:rPr>
            </w:pPr>
            <w:r>
              <w:rPr>
                <w:rFonts w:ascii="仿宋_GB2312" w:eastAsia="仿宋_GB2312" w:hAnsi="仿宋_GB2312" w:cs="仿宋_GB2312" w:hint="eastAsia"/>
                <w:b/>
                <w:bCs/>
                <w:kern w:val="0"/>
                <w:szCs w:val="21"/>
              </w:rPr>
              <w:t>挂图</w:t>
            </w:r>
          </w:p>
        </w:tc>
        <w:tc>
          <w:tcPr>
            <w:tcW w:w="3077" w:type="dxa"/>
            <w:vAlign w:val="center"/>
          </w:tcPr>
          <w:p w14:paraId="496BC26F" w14:textId="77777777" w:rsidR="00482F5D" w:rsidRDefault="00000000">
            <w:pPr>
              <w:widowControl/>
              <w:spacing w:line="240" w:lineRule="exact"/>
              <w:jc w:val="center"/>
              <w:rPr>
                <w:rFonts w:ascii="仿宋_GB2312" w:eastAsia="仿宋_GB2312" w:hAnsi="仿宋_GB2312" w:cs="仿宋_GB2312" w:hint="eastAsia"/>
                <w:b/>
                <w:bCs/>
                <w:color w:val="000000" w:themeColor="text1"/>
                <w:szCs w:val="21"/>
              </w:rPr>
            </w:pPr>
            <w:r>
              <w:rPr>
                <w:rFonts w:ascii="仿宋_GB2312" w:eastAsia="仿宋_GB2312" w:hAnsi="仿宋_GB2312" w:cs="仿宋_GB2312" w:hint="eastAsia"/>
                <w:b/>
                <w:bCs/>
                <w:color w:val="000000" w:themeColor="text1"/>
                <w:kern w:val="0"/>
                <w:szCs w:val="21"/>
              </w:rPr>
              <w:t>高层建筑火灾逃生自救知识</w:t>
            </w:r>
          </w:p>
        </w:tc>
        <w:tc>
          <w:tcPr>
            <w:tcW w:w="6452" w:type="dxa"/>
            <w:vAlign w:val="center"/>
          </w:tcPr>
          <w:p w14:paraId="460EE71A"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高层建筑火灾的特点、高层建筑火灾逃生指南、家庭防火“三清三关”。</w:t>
            </w:r>
          </w:p>
        </w:tc>
        <w:tc>
          <w:tcPr>
            <w:tcW w:w="1049" w:type="dxa"/>
            <w:vAlign w:val="center"/>
          </w:tcPr>
          <w:p w14:paraId="44C4B4ED"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6幅/套</w:t>
            </w:r>
          </w:p>
        </w:tc>
        <w:tc>
          <w:tcPr>
            <w:tcW w:w="906" w:type="dxa"/>
            <w:vAlign w:val="center"/>
          </w:tcPr>
          <w:p w14:paraId="495DB1D4"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29" w:type="dxa"/>
            <w:vAlign w:val="center"/>
          </w:tcPr>
          <w:p w14:paraId="2A7BE1AB"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72</w:t>
            </w:r>
          </w:p>
        </w:tc>
        <w:tc>
          <w:tcPr>
            <w:tcW w:w="720" w:type="dxa"/>
            <w:vAlign w:val="center"/>
          </w:tcPr>
          <w:p w14:paraId="6D8D13D1"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AG19</w:t>
            </w:r>
          </w:p>
        </w:tc>
      </w:tr>
      <w:tr w:rsidR="00482F5D" w14:paraId="79284CBF" w14:textId="77777777">
        <w:trPr>
          <w:trHeight w:val="840"/>
        </w:trPr>
        <w:tc>
          <w:tcPr>
            <w:tcW w:w="864" w:type="dxa"/>
            <w:vAlign w:val="center"/>
          </w:tcPr>
          <w:p w14:paraId="63D25360" w14:textId="77777777" w:rsidR="00482F5D" w:rsidRDefault="00000000">
            <w:pPr>
              <w:widowControl/>
              <w:spacing w:line="28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挂图</w:t>
            </w:r>
          </w:p>
        </w:tc>
        <w:tc>
          <w:tcPr>
            <w:tcW w:w="3077" w:type="dxa"/>
            <w:vAlign w:val="center"/>
          </w:tcPr>
          <w:p w14:paraId="16D56F2E" w14:textId="77777777" w:rsidR="00482F5D" w:rsidRDefault="00000000">
            <w:pPr>
              <w:widowControl/>
              <w:spacing w:line="28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杜绝安全生产违章宣教挂图</w:t>
            </w:r>
          </w:p>
        </w:tc>
        <w:tc>
          <w:tcPr>
            <w:tcW w:w="6452" w:type="dxa"/>
            <w:vAlign w:val="center"/>
          </w:tcPr>
          <w:p w14:paraId="1517015E" w14:textId="77777777" w:rsidR="00482F5D" w:rsidRDefault="00000000">
            <w:pPr>
              <w:widowControl/>
              <w:spacing w:line="28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违章的代价是不可承受之重、企业发展的最大隐患是“三违”、遵章守纪是安全和生命的保证、让遵章守纪成为自觉行为、强化宣传教育杜绝违章行为。</w:t>
            </w:r>
          </w:p>
        </w:tc>
        <w:tc>
          <w:tcPr>
            <w:tcW w:w="1049" w:type="dxa"/>
            <w:vAlign w:val="center"/>
          </w:tcPr>
          <w:p w14:paraId="2E9C3BD5"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6幅/套</w:t>
            </w:r>
          </w:p>
        </w:tc>
        <w:tc>
          <w:tcPr>
            <w:tcW w:w="906" w:type="dxa"/>
            <w:vAlign w:val="center"/>
          </w:tcPr>
          <w:p w14:paraId="3AB01533"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157g铜版纸</w:t>
            </w:r>
          </w:p>
        </w:tc>
        <w:tc>
          <w:tcPr>
            <w:tcW w:w="829" w:type="dxa"/>
            <w:vAlign w:val="center"/>
          </w:tcPr>
          <w:p w14:paraId="102A0F8F"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72</w:t>
            </w:r>
          </w:p>
        </w:tc>
        <w:tc>
          <w:tcPr>
            <w:tcW w:w="720" w:type="dxa"/>
            <w:vAlign w:val="center"/>
          </w:tcPr>
          <w:p w14:paraId="38A3A61C" w14:textId="77777777" w:rsidR="00482F5D" w:rsidRDefault="00000000">
            <w:pPr>
              <w:widowControl/>
              <w:spacing w:line="28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AG20</w:t>
            </w:r>
          </w:p>
        </w:tc>
      </w:tr>
      <w:tr w:rsidR="00482F5D" w14:paraId="7742C63F" w14:textId="77777777">
        <w:trPr>
          <w:trHeight w:val="789"/>
        </w:trPr>
        <w:tc>
          <w:tcPr>
            <w:tcW w:w="864" w:type="dxa"/>
            <w:vAlign w:val="center"/>
          </w:tcPr>
          <w:p w14:paraId="1A152DA8"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挂图</w:t>
            </w:r>
          </w:p>
        </w:tc>
        <w:tc>
          <w:tcPr>
            <w:tcW w:w="3077" w:type="dxa"/>
            <w:vAlign w:val="center"/>
          </w:tcPr>
          <w:p w14:paraId="398539A8" w14:textId="77777777" w:rsidR="00482F5D" w:rsidRDefault="00000000">
            <w:pPr>
              <w:widowControl/>
              <w:spacing w:line="240" w:lineRule="exact"/>
              <w:jc w:val="center"/>
              <w:rPr>
                <w:rFonts w:ascii="仿宋_GB2312" w:eastAsia="仿宋_GB2312" w:hAnsi="仿宋_GB2312" w:cs="仿宋_GB2312" w:hint="eastAsia"/>
                <w:b/>
                <w:bCs/>
                <w:szCs w:val="21"/>
              </w:rPr>
            </w:pPr>
            <w:r>
              <w:rPr>
                <w:rFonts w:ascii="仿宋_GB2312" w:eastAsia="仿宋_GB2312" w:hAnsi="仿宋_GB2312" w:cs="仿宋_GB2312" w:hint="eastAsia"/>
                <w:b/>
                <w:bCs/>
                <w:kern w:val="0"/>
                <w:szCs w:val="21"/>
              </w:rPr>
              <w:t>消防隐患排查、应急处置、避险逃生、自救互救知识挂图</w:t>
            </w:r>
          </w:p>
        </w:tc>
        <w:tc>
          <w:tcPr>
            <w:tcW w:w="6452" w:type="dxa"/>
            <w:vAlign w:val="center"/>
          </w:tcPr>
          <w:p w14:paraId="4701C1A4" w14:textId="77777777" w:rsidR="00482F5D" w:rsidRDefault="00000000">
            <w:pPr>
              <w:widowControl/>
              <w:spacing w:line="240" w:lineRule="exact"/>
              <w:jc w:val="left"/>
              <w:rPr>
                <w:rFonts w:ascii="仿宋_GB2312" w:eastAsia="仿宋_GB2312" w:hAnsi="仿宋_GB2312" w:cs="仿宋_GB2312" w:hint="eastAsia"/>
                <w:szCs w:val="21"/>
              </w:rPr>
            </w:pPr>
            <w:r>
              <w:rPr>
                <w:rFonts w:ascii="仿宋_GB2312" w:eastAsia="仿宋_GB2312" w:hAnsi="仿宋_GB2312" w:cs="仿宋_GB2312" w:hint="eastAsia"/>
                <w:bCs/>
                <w:kern w:val="0"/>
                <w:szCs w:val="21"/>
              </w:rPr>
              <w:t>消防隐患排查、应急处置的一般流程、措施、火灾现场救援、火灾伤害的处置、火场逃生的常用方法。</w:t>
            </w:r>
          </w:p>
        </w:tc>
        <w:tc>
          <w:tcPr>
            <w:tcW w:w="1049" w:type="dxa"/>
            <w:vAlign w:val="center"/>
          </w:tcPr>
          <w:p w14:paraId="296E81BA" w14:textId="77777777" w:rsidR="00482F5D" w:rsidRDefault="00000000">
            <w:pPr>
              <w:widowControl/>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bCs/>
                <w:kern w:val="0"/>
                <w:szCs w:val="21"/>
              </w:rPr>
              <w:t>6幅/套</w:t>
            </w:r>
          </w:p>
        </w:tc>
        <w:tc>
          <w:tcPr>
            <w:tcW w:w="906" w:type="dxa"/>
            <w:vAlign w:val="center"/>
          </w:tcPr>
          <w:p w14:paraId="0F738B8C"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157g铜版纸</w:t>
            </w:r>
          </w:p>
        </w:tc>
        <w:tc>
          <w:tcPr>
            <w:tcW w:w="829" w:type="dxa"/>
            <w:vAlign w:val="center"/>
          </w:tcPr>
          <w:p w14:paraId="5EBD3E91"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72</w:t>
            </w:r>
          </w:p>
        </w:tc>
        <w:tc>
          <w:tcPr>
            <w:tcW w:w="720" w:type="dxa"/>
            <w:vAlign w:val="center"/>
          </w:tcPr>
          <w:p w14:paraId="1D16302C"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AG21</w:t>
            </w:r>
          </w:p>
        </w:tc>
      </w:tr>
      <w:tr w:rsidR="00482F5D" w14:paraId="6AE0AB91" w14:textId="77777777">
        <w:trPr>
          <w:trHeight w:val="840"/>
        </w:trPr>
        <w:tc>
          <w:tcPr>
            <w:tcW w:w="864" w:type="dxa"/>
            <w:vAlign w:val="center"/>
          </w:tcPr>
          <w:p w14:paraId="57BC5CEA"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lastRenderedPageBreak/>
              <w:t>挂图</w:t>
            </w:r>
          </w:p>
        </w:tc>
        <w:tc>
          <w:tcPr>
            <w:tcW w:w="3077" w:type="dxa"/>
            <w:vAlign w:val="center"/>
          </w:tcPr>
          <w:p w14:paraId="70456AED" w14:textId="77777777" w:rsidR="00482F5D" w:rsidRDefault="00000000">
            <w:pPr>
              <w:widowControl/>
              <w:spacing w:line="240" w:lineRule="exact"/>
              <w:jc w:val="center"/>
              <w:rPr>
                <w:rFonts w:ascii="仿宋_GB2312" w:eastAsia="仿宋_GB2312" w:hAnsi="仿宋_GB2312" w:cs="仿宋_GB2312" w:hint="eastAsia"/>
                <w:b/>
                <w:bCs/>
                <w:szCs w:val="21"/>
              </w:rPr>
            </w:pPr>
            <w:r>
              <w:rPr>
                <w:rFonts w:ascii="仿宋_GB2312" w:eastAsia="仿宋_GB2312" w:hAnsi="仿宋_GB2312" w:cs="仿宋_GB2312" w:hint="eastAsia"/>
                <w:b/>
                <w:bCs/>
                <w:kern w:val="0"/>
                <w:szCs w:val="21"/>
              </w:rPr>
              <w:t>企业防火防爆知识宣教挂图</w:t>
            </w:r>
          </w:p>
        </w:tc>
        <w:tc>
          <w:tcPr>
            <w:tcW w:w="6452" w:type="dxa"/>
            <w:vAlign w:val="center"/>
          </w:tcPr>
          <w:p w14:paraId="3223F1D9" w14:textId="77777777" w:rsidR="00482F5D" w:rsidRDefault="00000000">
            <w:pPr>
              <w:tabs>
                <w:tab w:val="left" w:pos="943"/>
              </w:tabs>
              <w:spacing w:line="240" w:lineRule="exact"/>
              <w:jc w:val="left"/>
              <w:rPr>
                <w:rFonts w:ascii="仿宋_GB2312" w:eastAsia="仿宋_GB2312" w:hAnsi="仿宋_GB2312" w:cs="仿宋_GB2312" w:hint="eastAsia"/>
                <w:szCs w:val="21"/>
              </w:rPr>
            </w:pPr>
            <w:r>
              <w:rPr>
                <w:rFonts w:ascii="仿宋_GB2312" w:eastAsia="仿宋_GB2312" w:hAnsi="仿宋_GB2312" w:cs="仿宋_GB2312" w:hint="eastAsia"/>
                <w:bCs/>
                <w:kern w:val="0"/>
                <w:szCs w:val="21"/>
              </w:rPr>
              <w:t>火灾的基本知识、动火作业安全防火要求、易燃易爆品储运注意事项、堆放及运输安全知识、发生火灾的正确处理方法、消防安全的“四个能力”及火灾处置“五个第一”。</w:t>
            </w:r>
          </w:p>
        </w:tc>
        <w:tc>
          <w:tcPr>
            <w:tcW w:w="1049" w:type="dxa"/>
            <w:vAlign w:val="center"/>
          </w:tcPr>
          <w:p w14:paraId="2801CD1A" w14:textId="77777777" w:rsidR="00482F5D" w:rsidRDefault="00000000">
            <w:pPr>
              <w:widowControl/>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bCs/>
                <w:kern w:val="0"/>
                <w:szCs w:val="21"/>
              </w:rPr>
              <w:t>6幅/套</w:t>
            </w:r>
          </w:p>
        </w:tc>
        <w:tc>
          <w:tcPr>
            <w:tcW w:w="906" w:type="dxa"/>
            <w:vAlign w:val="center"/>
          </w:tcPr>
          <w:p w14:paraId="68262BEB"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157g铜版纸</w:t>
            </w:r>
          </w:p>
        </w:tc>
        <w:tc>
          <w:tcPr>
            <w:tcW w:w="829" w:type="dxa"/>
            <w:vAlign w:val="center"/>
          </w:tcPr>
          <w:p w14:paraId="1B6FCF88"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72</w:t>
            </w:r>
          </w:p>
        </w:tc>
        <w:tc>
          <w:tcPr>
            <w:tcW w:w="720" w:type="dxa"/>
            <w:vAlign w:val="center"/>
          </w:tcPr>
          <w:p w14:paraId="2B79633B" w14:textId="77777777" w:rsidR="00482F5D" w:rsidRDefault="00000000">
            <w:pPr>
              <w:widowControl/>
              <w:spacing w:line="24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AG22</w:t>
            </w:r>
          </w:p>
        </w:tc>
      </w:tr>
      <w:tr w:rsidR="00482F5D" w14:paraId="06A53414" w14:textId="77777777">
        <w:trPr>
          <w:trHeight w:val="90"/>
        </w:trPr>
        <w:tc>
          <w:tcPr>
            <w:tcW w:w="864" w:type="dxa"/>
            <w:vAlign w:val="center"/>
          </w:tcPr>
          <w:p w14:paraId="4822D169"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挂图</w:t>
            </w:r>
          </w:p>
        </w:tc>
        <w:tc>
          <w:tcPr>
            <w:tcW w:w="3077" w:type="dxa"/>
            <w:vAlign w:val="center"/>
          </w:tcPr>
          <w:p w14:paraId="7AC88D2C" w14:textId="77777777" w:rsidR="00482F5D" w:rsidRDefault="00000000">
            <w:pPr>
              <w:widowControl/>
              <w:spacing w:line="28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建筑施工常见安全事故应急</w:t>
            </w:r>
          </w:p>
          <w:p w14:paraId="7ADCBDA1" w14:textId="77777777" w:rsidR="00482F5D" w:rsidRDefault="00000000">
            <w:pPr>
              <w:widowControl/>
              <w:spacing w:line="28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自救互救知识挂图</w:t>
            </w:r>
          </w:p>
        </w:tc>
        <w:tc>
          <w:tcPr>
            <w:tcW w:w="6452" w:type="dxa"/>
            <w:vAlign w:val="center"/>
          </w:tcPr>
          <w:p w14:paraId="0163B204" w14:textId="77777777" w:rsidR="00482F5D" w:rsidRDefault="00000000">
            <w:pPr>
              <w:widowControl/>
              <w:spacing w:line="28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建筑施工常见安全事故、高空坠落急救知识、触电事故急救常识、物体打击事故急救常识、机械伤害急救基本要点、坍塌事故应急自救互救。</w:t>
            </w:r>
          </w:p>
        </w:tc>
        <w:tc>
          <w:tcPr>
            <w:tcW w:w="1049" w:type="dxa"/>
            <w:vAlign w:val="center"/>
          </w:tcPr>
          <w:p w14:paraId="68B105EA"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6幅/套</w:t>
            </w:r>
          </w:p>
        </w:tc>
        <w:tc>
          <w:tcPr>
            <w:tcW w:w="906" w:type="dxa"/>
            <w:vAlign w:val="center"/>
          </w:tcPr>
          <w:p w14:paraId="6A3CC044"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157g铜版纸</w:t>
            </w:r>
          </w:p>
        </w:tc>
        <w:tc>
          <w:tcPr>
            <w:tcW w:w="829" w:type="dxa"/>
            <w:vAlign w:val="center"/>
          </w:tcPr>
          <w:p w14:paraId="37A8E957" w14:textId="77777777" w:rsidR="00482F5D" w:rsidRDefault="00000000">
            <w:pPr>
              <w:widowControl/>
              <w:spacing w:line="28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bCs/>
                <w:kern w:val="0"/>
                <w:szCs w:val="21"/>
              </w:rPr>
              <w:t>72</w:t>
            </w:r>
          </w:p>
        </w:tc>
        <w:tc>
          <w:tcPr>
            <w:tcW w:w="720" w:type="dxa"/>
            <w:vAlign w:val="center"/>
          </w:tcPr>
          <w:p w14:paraId="660C7303" w14:textId="77777777" w:rsidR="00482F5D" w:rsidRDefault="00000000">
            <w:pPr>
              <w:widowControl/>
              <w:spacing w:line="280" w:lineRule="exact"/>
              <w:jc w:val="cente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AG23</w:t>
            </w:r>
          </w:p>
        </w:tc>
      </w:tr>
      <w:tr w:rsidR="00482F5D" w14:paraId="539E07D6" w14:textId="77777777">
        <w:trPr>
          <w:trHeight w:val="676"/>
        </w:trPr>
        <w:tc>
          <w:tcPr>
            <w:tcW w:w="864" w:type="dxa"/>
            <w:vAlign w:val="center"/>
          </w:tcPr>
          <w:p w14:paraId="0ACB8BA8" w14:textId="77777777" w:rsidR="00482F5D" w:rsidRDefault="00000000">
            <w:pPr>
              <w:widowControl/>
              <w:spacing w:line="240" w:lineRule="exact"/>
              <w:jc w:val="center"/>
              <w:rPr>
                <w:rFonts w:ascii="仿宋_GB2312" w:eastAsia="仿宋_GB2312" w:hAnsi="仿宋_GB2312" w:cs="仿宋_GB2312" w:hint="eastAsia"/>
                <w:b/>
                <w:bCs/>
                <w:color w:val="000000" w:themeColor="text1"/>
                <w:kern w:val="0"/>
                <w:szCs w:val="21"/>
              </w:rPr>
            </w:pPr>
            <w:r>
              <w:rPr>
                <w:rFonts w:ascii="仿宋_GB2312" w:eastAsia="仿宋_GB2312" w:hAnsi="仿宋_GB2312" w:cs="仿宋_GB2312" w:hint="eastAsia"/>
                <w:b/>
                <w:bCs/>
                <w:kern w:val="0"/>
                <w:szCs w:val="21"/>
              </w:rPr>
              <w:t>挂图</w:t>
            </w:r>
          </w:p>
        </w:tc>
        <w:tc>
          <w:tcPr>
            <w:tcW w:w="3077" w:type="dxa"/>
            <w:vAlign w:val="center"/>
          </w:tcPr>
          <w:p w14:paraId="3DB95BD6" w14:textId="77777777" w:rsidR="00482F5D" w:rsidRDefault="00000000">
            <w:pPr>
              <w:widowControl/>
              <w:spacing w:line="240" w:lineRule="exact"/>
              <w:jc w:val="center"/>
              <w:rPr>
                <w:rFonts w:ascii="仿宋_GB2312" w:eastAsia="仿宋_GB2312" w:hAnsi="仿宋_GB2312" w:cs="仿宋_GB2312" w:hint="eastAsia"/>
                <w:b/>
                <w:bCs/>
                <w:color w:val="000000" w:themeColor="text1"/>
                <w:kern w:val="0"/>
                <w:szCs w:val="21"/>
              </w:rPr>
            </w:pPr>
            <w:r>
              <w:rPr>
                <w:rFonts w:ascii="仿宋_GB2312" w:eastAsia="仿宋_GB2312" w:hAnsi="仿宋_GB2312" w:cs="仿宋_GB2312" w:hint="eastAsia"/>
                <w:b/>
                <w:bCs/>
                <w:color w:val="000000" w:themeColor="text1"/>
                <w:kern w:val="0"/>
                <w:szCs w:val="21"/>
              </w:rPr>
              <w:t>有限空间安全科普知识</w:t>
            </w:r>
          </w:p>
          <w:p w14:paraId="0B04F63D" w14:textId="77777777" w:rsidR="00482F5D" w:rsidRDefault="00000000">
            <w:pPr>
              <w:widowControl/>
              <w:spacing w:line="240" w:lineRule="exact"/>
              <w:jc w:val="center"/>
              <w:rPr>
                <w:rFonts w:ascii="仿宋_GB2312" w:eastAsia="仿宋_GB2312" w:hAnsi="仿宋_GB2312" w:cs="仿宋_GB2312" w:hint="eastAsia"/>
                <w:b/>
                <w:bCs/>
                <w:color w:val="000000" w:themeColor="text1"/>
                <w:szCs w:val="21"/>
              </w:rPr>
            </w:pPr>
            <w:r>
              <w:rPr>
                <w:rFonts w:ascii="仿宋_GB2312" w:eastAsia="仿宋_GB2312" w:hAnsi="仿宋_GB2312" w:cs="仿宋_GB2312" w:hint="eastAsia"/>
                <w:b/>
                <w:bCs/>
                <w:color w:val="000000" w:themeColor="text1"/>
                <w:kern w:val="0"/>
                <w:szCs w:val="21"/>
              </w:rPr>
              <w:t>宣教挂图</w:t>
            </w:r>
          </w:p>
        </w:tc>
        <w:tc>
          <w:tcPr>
            <w:tcW w:w="6452" w:type="dxa"/>
            <w:vAlign w:val="center"/>
          </w:tcPr>
          <w:p w14:paraId="58673F4D" w14:textId="77777777" w:rsidR="00482F5D" w:rsidRDefault="00000000">
            <w:pPr>
              <w:widowControl/>
              <w:spacing w:line="240" w:lineRule="exact"/>
              <w:jc w:val="left"/>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rPr>
              <w:t>有限空间的分类、涉及行业领域、存在安全风险、现场安全作业管理、应急救援及防护等。</w:t>
            </w:r>
          </w:p>
        </w:tc>
        <w:tc>
          <w:tcPr>
            <w:tcW w:w="1049" w:type="dxa"/>
            <w:vAlign w:val="center"/>
          </w:tcPr>
          <w:p w14:paraId="0BF44F35" w14:textId="77777777" w:rsidR="00482F5D" w:rsidRDefault="00000000">
            <w:pPr>
              <w:widowControl/>
              <w:spacing w:line="240" w:lineRule="exact"/>
              <w:jc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rPr>
              <w:t>12幅/套</w:t>
            </w:r>
          </w:p>
        </w:tc>
        <w:tc>
          <w:tcPr>
            <w:tcW w:w="906" w:type="dxa"/>
            <w:vAlign w:val="center"/>
          </w:tcPr>
          <w:p w14:paraId="368F5CC0" w14:textId="77777777" w:rsidR="00482F5D" w:rsidRDefault="00000000">
            <w:pPr>
              <w:widowControl/>
              <w:spacing w:line="240" w:lineRule="exact"/>
              <w:jc w:val="center"/>
              <w:rPr>
                <w:rFonts w:ascii="仿宋_GB2312" w:eastAsia="仿宋_GB2312" w:hAnsi="仿宋_GB2312" w:cs="仿宋_GB2312" w:hint="eastAsia"/>
                <w:color w:val="000000" w:themeColor="text1"/>
                <w:kern w:val="0"/>
                <w:szCs w:val="21"/>
              </w:rPr>
            </w:pPr>
            <w:r>
              <w:rPr>
                <w:rFonts w:ascii="仿宋_GB2312" w:eastAsia="仿宋_GB2312" w:hAnsi="仿宋_GB2312" w:cs="仿宋_GB2312" w:hint="eastAsia"/>
                <w:color w:val="000000" w:themeColor="text1"/>
                <w:kern w:val="0"/>
                <w:szCs w:val="21"/>
              </w:rPr>
              <w:t>157g铜版纸</w:t>
            </w:r>
          </w:p>
        </w:tc>
        <w:tc>
          <w:tcPr>
            <w:tcW w:w="829" w:type="dxa"/>
            <w:vAlign w:val="center"/>
          </w:tcPr>
          <w:p w14:paraId="34E609F1" w14:textId="77777777" w:rsidR="00482F5D" w:rsidRDefault="00000000">
            <w:pPr>
              <w:widowControl/>
              <w:spacing w:line="240" w:lineRule="exact"/>
              <w:jc w:val="center"/>
              <w:rPr>
                <w:rFonts w:ascii="仿宋_GB2312" w:eastAsia="仿宋_GB2312" w:hAnsi="仿宋_GB2312" w:cs="仿宋_GB2312" w:hint="eastAsia"/>
                <w:color w:val="000000" w:themeColor="text1"/>
                <w:kern w:val="0"/>
                <w:szCs w:val="21"/>
              </w:rPr>
            </w:pPr>
            <w:r>
              <w:rPr>
                <w:rFonts w:ascii="仿宋_GB2312" w:eastAsia="仿宋_GB2312" w:hAnsi="仿宋_GB2312" w:cs="仿宋_GB2312" w:hint="eastAsia"/>
                <w:color w:val="000000" w:themeColor="text1"/>
                <w:kern w:val="0"/>
                <w:szCs w:val="21"/>
              </w:rPr>
              <w:t>144</w:t>
            </w:r>
          </w:p>
        </w:tc>
        <w:tc>
          <w:tcPr>
            <w:tcW w:w="720" w:type="dxa"/>
            <w:vAlign w:val="center"/>
          </w:tcPr>
          <w:p w14:paraId="7818345F" w14:textId="77777777" w:rsidR="00482F5D" w:rsidRDefault="00000000">
            <w:pPr>
              <w:widowControl/>
              <w:spacing w:line="240" w:lineRule="exact"/>
              <w:jc w:val="center"/>
              <w:rPr>
                <w:rFonts w:ascii="仿宋_GB2312" w:eastAsia="仿宋_GB2312" w:hAnsi="仿宋_GB2312" w:cs="仿宋_GB2312" w:hint="eastAsia"/>
                <w:color w:val="000000" w:themeColor="text1"/>
                <w:kern w:val="0"/>
                <w:szCs w:val="21"/>
              </w:rPr>
            </w:pPr>
            <w:r>
              <w:rPr>
                <w:rFonts w:ascii="仿宋_GB2312" w:eastAsia="仿宋_GB2312" w:hAnsi="仿宋_GB2312" w:cs="仿宋_GB2312" w:hint="eastAsia"/>
                <w:kern w:val="0"/>
                <w:szCs w:val="21"/>
              </w:rPr>
              <w:t>AG24</w:t>
            </w:r>
          </w:p>
        </w:tc>
      </w:tr>
      <w:tr w:rsidR="00482F5D" w14:paraId="3C18ED5F" w14:textId="77777777">
        <w:trPr>
          <w:trHeight w:val="727"/>
        </w:trPr>
        <w:tc>
          <w:tcPr>
            <w:tcW w:w="864" w:type="dxa"/>
            <w:vAlign w:val="center"/>
          </w:tcPr>
          <w:p w14:paraId="709F8929" w14:textId="77777777" w:rsidR="00482F5D" w:rsidRDefault="00000000">
            <w:pPr>
              <w:widowControl/>
              <w:spacing w:line="240" w:lineRule="exact"/>
              <w:jc w:val="center"/>
              <w:rPr>
                <w:rFonts w:ascii="仿宋_GB2312" w:eastAsia="仿宋_GB2312" w:hAnsi="仿宋_GB2312" w:cs="仿宋_GB2312" w:hint="eastAsia"/>
                <w:b/>
                <w:bCs/>
                <w:szCs w:val="21"/>
              </w:rPr>
            </w:pPr>
            <w:r>
              <w:rPr>
                <w:rFonts w:ascii="仿宋_GB2312" w:eastAsia="仿宋_GB2312" w:hAnsi="仿宋_GB2312" w:cs="仿宋_GB2312" w:hint="eastAsia"/>
                <w:b/>
                <w:bCs/>
                <w:kern w:val="0"/>
                <w:szCs w:val="21"/>
              </w:rPr>
              <w:t>挂图</w:t>
            </w:r>
          </w:p>
        </w:tc>
        <w:tc>
          <w:tcPr>
            <w:tcW w:w="3077" w:type="dxa"/>
            <w:vAlign w:val="center"/>
          </w:tcPr>
          <w:p w14:paraId="335DE3BB" w14:textId="77777777" w:rsidR="00482F5D" w:rsidRDefault="00000000">
            <w:pPr>
              <w:widowControl/>
              <w:spacing w:line="240" w:lineRule="exact"/>
              <w:jc w:val="center"/>
              <w:rPr>
                <w:rFonts w:ascii="仿宋_GB2312" w:eastAsia="仿宋_GB2312" w:hAnsi="仿宋_GB2312" w:cs="仿宋_GB2312" w:hint="eastAsia"/>
                <w:b/>
                <w:bCs/>
                <w:szCs w:val="21"/>
              </w:rPr>
            </w:pPr>
            <w:r>
              <w:rPr>
                <w:rFonts w:ascii="仿宋_GB2312" w:eastAsia="仿宋_GB2312" w:hAnsi="仿宋_GB2312" w:cs="仿宋_GB2312" w:hint="eastAsia"/>
                <w:b/>
                <w:bCs/>
                <w:szCs w:val="21"/>
              </w:rPr>
              <w:t>电动自行车充电和防火</w:t>
            </w:r>
          </w:p>
        </w:tc>
        <w:tc>
          <w:tcPr>
            <w:tcW w:w="6452" w:type="dxa"/>
            <w:vAlign w:val="center"/>
          </w:tcPr>
          <w:p w14:paraId="33F63DE6" w14:textId="77777777" w:rsidR="00482F5D" w:rsidRDefault="00000000">
            <w:pPr>
              <w:widowControl/>
              <w:spacing w:line="240" w:lineRule="exact"/>
              <w:jc w:val="left"/>
              <w:rPr>
                <w:rFonts w:ascii="仿宋_GB2312" w:eastAsia="仿宋_GB2312" w:hAnsi="仿宋_GB2312" w:cs="仿宋_GB2312" w:hint="eastAsia"/>
                <w:bCs/>
                <w:szCs w:val="21"/>
              </w:rPr>
            </w:pPr>
            <w:r>
              <w:rPr>
                <w:rFonts w:ascii="仿宋_GB2312" w:eastAsia="仿宋_GB2312" w:hAnsi="仿宋_GB2312" w:cs="仿宋_GB2312" w:hint="eastAsia"/>
                <w:bCs/>
                <w:szCs w:val="21"/>
              </w:rPr>
              <w:t>不在室内充电，不私拉电线充电，</w:t>
            </w:r>
            <w:proofErr w:type="gramStart"/>
            <w:r>
              <w:rPr>
                <w:rFonts w:ascii="仿宋_GB2312" w:eastAsia="仿宋_GB2312" w:hAnsi="仿宋_GB2312" w:cs="仿宋_GB2312" w:hint="eastAsia"/>
                <w:bCs/>
                <w:szCs w:val="21"/>
              </w:rPr>
              <w:t>不</w:t>
            </w:r>
            <w:proofErr w:type="gramEnd"/>
            <w:r>
              <w:rPr>
                <w:rFonts w:ascii="仿宋_GB2312" w:eastAsia="仿宋_GB2312" w:hAnsi="仿宋_GB2312" w:cs="仿宋_GB2312" w:hint="eastAsia"/>
                <w:bCs/>
                <w:szCs w:val="21"/>
              </w:rPr>
              <w:t>私自改装，购买合格适配的充电器和电池，保证一年半到两年更换一次电池。</w:t>
            </w:r>
          </w:p>
        </w:tc>
        <w:tc>
          <w:tcPr>
            <w:tcW w:w="1049" w:type="dxa"/>
            <w:vAlign w:val="center"/>
          </w:tcPr>
          <w:p w14:paraId="08B1668B" w14:textId="77777777" w:rsidR="00482F5D" w:rsidRDefault="00000000">
            <w:pPr>
              <w:widowControl/>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6幅/套</w:t>
            </w:r>
          </w:p>
        </w:tc>
        <w:tc>
          <w:tcPr>
            <w:tcW w:w="906" w:type="dxa"/>
            <w:vAlign w:val="center"/>
          </w:tcPr>
          <w:p w14:paraId="18B788A3"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29" w:type="dxa"/>
            <w:vAlign w:val="center"/>
          </w:tcPr>
          <w:p w14:paraId="54019A26"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72</w:t>
            </w:r>
          </w:p>
        </w:tc>
        <w:tc>
          <w:tcPr>
            <w:tcW w:w="720" w:type="dxa"/>
            <w:vAlign w:val="center"/>
          </w:tcPr>
          <w:p w14:paraId="5C8381D7"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AG25</w:t>
            </w:r>
          </w:p>
        </w:tc>
      </w:tr>
      <w:tr w:rsidR="00482F5D" w14:paraId="4227CD09" w14:textId="77777777">
        <w:trPr>
          <w:trHeight w:val="759"/>
        </w:trPr>
        <w:tc>
          <w:tcPr>
            <w:tcW w:w="864" w:type="dxa"/>
            <w:vAlign w:val="center"/>
          </w:tcPr>
          <w:p w14:paraId="23572E4E"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挂图</w:t>
            </w:r>
          </w:p>
        </w:tc>
        <w:tc>
          <w:tcPr>
            <w:tcW w:w="3077" w:type="dxa"/>
            <w:vAlign w:val="center"/>
          </w:tcPr>
          <w:p w14:paraId="6298232D"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安全作业禁令100条科普</w:t>
            </w:r>
          </w:p>
          <w:p w14:paraId="018A6213"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挂图</w:t>
            </w:r>
          </w:p>
        </w:tc>
        <w:tc>
          <w:tcPr>
            <w:tcW w:w="6452" w:type="dxa"/>
            <w:vAlign w:val="center"/>
          </w:tcPr>
          <w:p w14:paraId="34E11585"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电焊气割、建筑施工、车辆驾驶、井下用电、受限空间、爆破、吊装、电气、锅炉、高处安全作业禁令不可不知。</w:t>
            </w:r>
          </w:p>
        </w:tc>
        <w:tc>
          <w:tcPr>
            <w:tcW w:w="1049" w:type="dxa"/>
            <w:vAlign w:val="center"/>
          </w:tcPr>
          <w:p w14:paraId="3A036603"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6幅/套</w:t>
            </w:r>
          </w:p>
        </w:tc>
        <w:tc>
          <w:tcPr>
            <w:tcW w:w="906" w:type="dxa"/>
            <w:vAlign w:val="center"/>
          </w:tcPr>
          <w:p w14:paraId="2F6D4623"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29" w:type="dxa"/>
            <w:vAlign w:val="center"/>
          </w:tcPr>
          <w:p w14:paraId="0E2881FD"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72</w:t>
            </w:r>
          </w:p>
        </w:tc>
        <w:tc>
          <w:tcPr>
            <w:tcW w:w="720" w:type="dxa"/>
            <w:vAlign w:val="center"/>
          </w:tcPr>
          <w:p w14:paraId="430F6F26"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AG26</w:t>
            </w:r>
          </w:p>
        </w:tc>
      </w:tr>
      <w:tr w:rsidR="00482F5D" w14:paraId="06DA4F86" w14:textId="77777777">
        <w:trPr>
          <w:trHeight w:val="646"/>
        </w:trPr>
        <w:tc>
          <w:tcPr>
            <w:tcW w:w="864" w:type="dxa"/>
            <w:vAlign w:val="center"/>
          </w:tcPr>
          <w:p w14:paraId="0BF1B002"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挂图</w:t>
            </w:r>
          </w:p>
        </w:tc>
        <w:tc>
          <w:tcPr>
            <w:tcW w:w="3077" w:type="dxa"/>
            <w:vAlign w:val="center"/>
          </w:tcPr>
          <w:p w14:paraId="51F9F91E"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辨识危险源应知应会科普</w:t>
            </w:r>
          </w:p>
          <w:p w14:paraId="7DD6DD2B"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挂图</w:t>
            </w:r>
          </w:p>
        </w:tc>
        <w:tc>
          <w:tcPr>
            <w:tcW w:w="6452" w:type="dxa"/>
            <w:vAlign w:val="center"/>
          </w:tcPr>
          <w:p w14:paraId="36EFC2B1" w14:textId="77777777" w:rsidR="00482F5D" w:rsidRDefault="00000000">
            <w:pPr>
              <w:widowControl/>
              <w:spacing w:line="240" w:lineRule="exact"/>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危险源分类、潜在危险分析、辨识程序、应对措施。</w:t>
            </w:r>
          </w:p>
        </w:tc>
        <w:tc>
          <w:tcPr>
            <w:tcW w:w="1049" w:type="dxa"/>
            <w:vAlign w:val="center"/>
          </w:tcPr>
          <w:p w14:paraId="270CD4BF"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6幅/套</w:t>
            </w:r>
          </w:p>
        </w:tc>
        <w:tc>
          <w:tcPr>
            <w:tcW w:w="906" w:type="dxa"/>
            <w:vAlign w:val="center"/>
          </w:tcPr>
          <w:p w14:paraId="324A7210"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29" w:type="dxa"/>
            <w:vAlign w:val="center"/>
          </w:tcPr>
          <w:p w14:paraId="6D069F02"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72</w:t>
            </w:r>
          </w:p>
        </w:tc>
        <w:tc>
          <w:tcPr>
            <w:tcW w:w="720" w:type="dxa"/>
            <w:vAlign w:val="center"/>
          </w:tcPr>
          <w:p w14:paraId="320F0FB5"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AG27</w:t>
            </w:r>
          </w:p>
        </w:tc>
      </w:tr>
      <w:tr w:rsidR="00482F5D" w14:paraId="3DB68D4F" w14:textId="77777777">
        <w:trPr>
          <w:trHeight w:val="604"/>
        </w:trPr>
        <w:tc>
          <w:tcPr>
            <w:tcW w:w="864" w:type="dxa"/>
            <w:vAlign w:val="center"/>
          </w:tcPr>
          <w:p w14:paraId="00298713" w14:textId="77777777" w:rsidR="00482F5D" w:rsidRDefault="00000000">
            <w:pPr>
              <w:widowControl/>
              <w:spacing w:line="240" w:lineRule="exact"/>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挂图</w:t>
            </w:r>
          </w:p>
        </w:tc>
        <w:tc>
          <w:tcPr>
            <w:tcW w:w="3077" w:type="dxa"/>
            <w:vAlign w:val="center"/>
          </w:tcPr>
          <w:p w14:paraId="542F8AA4" w14:textId="77777777" w:rsidR="00482F5D" w:rsidRDefault="00000000">
            <w:pPr>
              <w:widowControl/>
              <w:spacing w:line="240" w:lineRule="exact"/>
              <w:jc w:val="center"/>
              <w:rPr>
                <w:rFonts w:ascii="仿宋_GB2312" w:eastAsia="仿宋_GB2312" w:hAnsi="仿宋_GB2312" w:cs="仿宋_GB2312" w:hint="eastAsia"/>
                <w:b/>
                <w:bCs/>
                <w:szCs w:val="21"/>
              </w:rPr>
            </w:pPr>
            <w:r>
              <w:rPr>
                <w:rFonts w:ascii="仿宋_GB2312" w:eastAsia="仿宋_GB2312" w:hAnsi="仿宋_GB2312" w:cs="仿宋_GB2312" w:hint="eastAsia"/>
                <w:b/>
                <w:bCs/>
                <w:kern w:val="0"/>
                <w:szCs w:val="21"/>
              </w:rPr>
              <w:t>紧急救护知识科普挂图</w:t>
            </w:r>
          </w:p>
        </w:tc>
        <w:tc>
          <w:tcPr>
            <w:tcW w:w="6452" w:type="dxa"/>
            <w:vAlign w:val="center"/>
          </w:tcPr>
          <w:p w14:paraId="3EE68BE6" w14:textId="77777777" w:rsidR="00482F5D" w:rsidRDefault="00000000">
            <w:pPr>
              <w:widowControl/>
              <w:spacing w:line="240" w:lineRule="exact"/>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rPr>
              <w:t>日常生活中，异物阻塞气道、骨折、出血等紧急救护知识。</w:t>
            </w:r>
          </w:p>
        </w:tc>
        <w:tc>
          <w:tcPr>
            <w:tcW w:w="1049" w:type="dxa"/>
            <w:vAlign w:val="center"/>
          </w:tcPr>
          <w:p w14:paraId="2D91C202" w14:textId="77777777" w:rsidR="00482F5D" w:rsidRDefault="00000000">
            <w:pPr>
              <w:widowControl/>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6幅/套</w:t>
            </w:r>
          </w:p>
        </w:tc>
        <w:tc>
          <w:tcPr>
            <w:tcW w:w="906" w:type="dxa"/>
            <w:vAlign w:val="center"/>
          </w:tcPr>
          <w:p w14:paraId="4BCC9D32"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157g铜版纸</w:t>
            </w:r>
          </w:p>
        </w:tc>
        <w:tc>
          <w:tcPr>
            <w:tcW w:w="829" w:type="dxa"/>
            <w:vAlign w:val="center"/>
          </w:tcPr>
          <w:p w14:paraId="03B7522C"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72</w:t>
            </w:r>
          </w:p>
        </w:tc>
        <w:tc>
          <w:tcPr>
            <w:tcW w:w="720" w:type="dxa"/>
            <w:vAlign w:val="center"/>
          </w:tcPr>
          <w:p w14:paraId="2AD80EA5"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AG28</w:t>
            </w:r>
          </w:p>
        </w:tc>
      </w:tr>
      <w:tr w:rsidR="00482F5D" w14:paraId="29F3BF75" w14:textId="77777777">
        <w:trPr>
          <w:trHeight w:val="645"/>
        </w:trPr>
        <w:tc>
          <w:tcPr>
            <w:tcW w:w="864" w:type="dxa"/>
            <w:tcBorders>
              <w:top w:val="single" w:sz="4" w:space="0" w:color="auto"/>
              <w:left w:val="single" w:sz="4" w:space="0" w:color="auto"/>
              <w:bottom w:val="single" w:sz="4" w:space="0" w:color="auto"/>
              <w:right w:val="single" w:sz="4" w:space="0" w:color="auto"/>
            </w:tcBorders>
            <w:vAlign w:val="center"/>
          </w:tcPr>
          <w:p w14:paraId="1F57E079" w14:textId="77777777" w:rsidR="00482F5D" w:rsidRDefault="00482F5D">
            <w:pPr>
              <w:widowControl/>
              <w:spacing w:line="240" w:lineRule="exact"/>
              <w:jc w:val="left"/>
              <w:rPr>
                <w:rFonts w:ascii="黑体" w:eastAsia="黑体" w:hAnsi="黑体" w:hint="eastAsia"/>
                <w:szCs w:val="21"/>
              </w:rPr>
            </w:pPr>
          </w:p>
        </w:tc>
        <w:tc>
          <w:tcPr>
            <w:tcW w:w="13033" w:type="dxa"/>
            <w:gridSpan w:val="6"/>
            <w:tcBorders>
              <w:top w:val="single" w:sz="4" w:space="0" w:color="auto"/>
              <w:left w:val="single" w:sz="4" w:space="0" w:color="auto"/>
              <w:bottom w:val="single" w:sz="4" w:space="0" w:color="auto"/>
              <w:right w:val="single" w:sz="4" w:space="0" w:color="auto"/>
            </w:tcBorders>
            <w:vAlign w:val="center"/>
          </w:tcPr>
          <w:p w14:paraId="094B5475" w14:textId="77777777" w:rsidR="00482F5D" w:rsidRDefault="00000000">
            <w:pPr>
              <w:widowControl/>
              <w:spacing w:line="240" w:lineRule="exact"/>
              <w:jc w:val="left"/>
              <w:rPr>
                <w:rFonts w:ascii="黑体" w:eastAsia="黑体" w:hAnsi="黑体" w:cs="宋体" w:hint="eastAsia"/>
                <w:kern w:val="0"/>
                <w:szCs w:val="21"/>
              </w:rPr>
            </w:pPr>
            <w:r>
              <w:rPr>
                <w:rFonts w:ascii="黑体" w:eastAsia="黑体" w:hAnsi="黑体" w:hint="eastAsia"/>
                <w:szCs w:val="21"/>
              </w:rPr>
              <w:t>备注：展板统一规格为高1200mm×宽800mm，可选择材质：3500元/可移动背胶/12幅、3800元/可移动车贴/12幅、4400元/易拉宝/12幅，同时可加配开启式铝合金展架（400元/</w:t>
            </w:r>
            <w:proofErr w:type="gramStart"/>
            <w:r>
              <w:rPr>
                <w:rFonts w:ascii="黑体" w:eastAsia="黑体" w:hAnsi="黑体" w:hint="eastAsia"/>
                <w:szCs w:val="21"/>
              </w:rPr>
              <w:t>个</w:t>
            </w:r>
            <w:proofErr w:type="gramEnd"/>
            <w:r>
              <w:rPr>
                <w:rFonts w:ascii="黑体" w:eastAsia="黑体" w:hAnsi="黑体" w:hint="eastAsia"/>
                <w:szCs w:val="21"/>
              </w:rPr>
              <w:t>）；宣教挂图统一规格为高750mm×宽520mm，10套起订。</w:t>
            </w:r>
          </w:p>
        </w:tc>
      </w:tr>
    </w:tbl>
    <w:p w14:paraId="0704B2C4" w14:textId="77777777" w:rsidR="00482F5D" w:rsidRDefault="00000000">
      <w:pPr>
        <w:spacing w:line="560" w:lineRule="exact"/>
        <w:ind w:firstLineChars="200" w:firstLine="422"/>
        <w:jc w:val="left"/>
        <w:rPr>
          <w:rFonts w:ascii="黑体" w:eastAsia="黑体" w:hAnsi="黑体" w:cs="黑体" w:hint="eastAsia"/>
          <w:b/>
          <w:szCs w:val="21"/>
        </w:rPr>
      </w:pPr>
      <w:r>
        <w:rPr>
          <w:rFonts w:ascii="黑体" w:eastAsia="黑体" w:hAnsi="黑体" w:cs="黑体" w:hint="eastAsia"/>
          <w:b/>
          <w:szCs w:val="21"/>
        </w:rPr>
        <w:t>四、3D数字动漫、MG动画</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1"/>
        <w:gridCol w:w="7981"/>
        <w:gridCol w:w="891"/>
        <w:gridCol w:w="828"/>
        <w:gridCol w:w="714"/>
      </w:tblGrid>
      <w:tr w:rsidR="00482F5D" w14:paraId="7310C06F" w14:textId="77777777">
        <w:trPr>
          <w:trHeight w:val="536"/>
        </w:trPr>
        <w:tc>
          <w:tcPr>
            <w:tcW w:w="1249" w:type="pct"/>
            <w:vAlign w:val="center"/>
          </w:tcPr>
          <w:p w14:paraId="5A4AB2B6"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名称</w:t>
            </w:r>
          </w:p>
        </w:tc>
        <w:tc>
          <w:tcPr>
            <w:tcW w:w="2872" w:type="pct"/>
            <w:vAlign w:val="center"/>
          </w:tcPr>
          <w:p w14:paraId="7EB6E214"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主要内容</w:t>
            </w:r>
          </w:p>
        </w:tc>
        <w:tc>
          <w:tcPr>
            <w:tcW w:w="321" w:type="pct"/>
            <w:vAlign w:val="center"/>
          </w:tcPr>
          <w:p w14:paraId="490C2408"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规格</w:t>
            </w:r>
          </w:p>
        </w:tc>
        <w:tc>
          <w:tcPr>
            <w:tcW w:w="298" w:type="pct"/>
            <w:vAlign w:val="center"/>
          </w:tcPr>
          <w:p w14:paraId="71CF3007"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单价</w:t>
            </w:r>
          </w:p>
          <w:p w14:paraId="347276AD"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（元）</w:t>
            </w:r>
          </w:p>
        </w:tc>
        <w:tc>
          <w:tcPr>
            <w:tcW w:w="257" w:type="pct"/>
            <w:vAlign w:val="center"/>
          </w:tcPr>
          <w:p w14:paraId="263FA7B0"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编号</w:t>
            </w:r>
          </w:p>
        </w:tc>
      </w:tr>
      <w:tr w:rsidR="00482F5D" w14:paraId="6A11BC01" w14:textId="77777777">
        <w:trPr>
          <w:trHeight w:val="782"/>
        </w:trPr>
        <w:tc>
          <w:tcPr>
            <w:tcW w:w="1249" w:type="pct"/>
            <w:vAlign w:val="center"/>
          </w:tcPr>
          <w:p w14:paraId="64B356B0" w14:textId="77777777" w:rsidR="00482F5D" w:rsidRDefault="00000000">
            <w:pPr>
              <w:widowControl/>
              <w:jc w:val="center"/>
              <w:textAlignment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kern w:val="0"/>
                <w:szCs w:val="21"/>
                <w:lang w:bidi="ar"/>
              </w:rPr>
              <w:t>2024年全国十起重大事故案例解析</w:t>
            </w:r>
          </w:p>
        </w:tc>
        <w:tc>
          <w:tcPr>
            <w:tcW w:w="2872" w:type="pct"/>
            <w:vAlign w:val="center"/>
          </w:tcPr>
          <w:p w14:paraId="4F117B39" w14:textId="77777777" w:rsidR="00482F5D" w:rsidRDefault="00000000">
            <w:pPr>
              <w:widowControl/>
              <w:spacing w:line="240" w:lineRule="exact"/>
              <w:jc w:val="left"/>
              <w:rPr>
                <w:rFonts w:ascii="仿宋_GB2312" w:eastAsia="仿宋_GB2312" w:hAnsi="仿宋_GB2312" w:cs="仿宋_GB2312" w:hint="eastAsia"/>
                <w:color w:val="000000"/>
                <w:szCs w:val="21"/>
              </w:rPr>
            </w:pPr>
            <w:r>
              <w:rPr>
                <w:rFonts w:ascii="仿宋_GB2312" w:eastAsia="仿宋_GB2312" w:hAnsi="仿宋_GB2312" w:cs="仿宋_GB2312" w:hint="eastAsia"/>
                <w:szCs w:val="21"/>
              </w:rPr>
              <w:t>内容主要是对2024年全国重特大事故进行全面解析，例如：江西新余佳乐苑临街店铺“1·24”特别重大火灾事故、南京市</w:t>
            </w:r>
            <w:proofErr w:type="gramStart"/>
            <w:r>
              <w:rPr>
                <w:rFonts w:ascii="仿宋_GB2312" w:eastAsia="仿宋_GB2312" w:hAnsi="仿宋_GB2312" w:cs="仿宋_GB2312" w:hint="eastAsia"/>
                <w:szCs w:val="21"/>
              </w:rPr>
              <w:t>雨花台区明尚西苑</w:t>
            </w:r>
            <w:proofErr w:type="gramEnd"/>
            <w:r>
              <w:rPr>
                <w:rFonts w:ascii="仿宋_GB2312" w:eastAsia="仿宋_GB2312" w:hAnsi="仿宋_GB2312" w:cs="仿宋_GB2312" w:hint="eastAsia"/>
                <w:szCs w:val="21"/>
              </w:rPr>
              <w:t>小区“2·23”特别重大火灾事故、秦皇岛卢龙“4·13”重大船舶倾覆事故等。</w:t>
            </w:r>
          </w:p>
        </w:tc>
        <w:tc>
          <w:tcPr>
            <w:tcW w:w="321" w:type="pct"/>
            <w:vAlign w:val="center"/>
          </w:tcPr>
          <w:p w14:paraId="6CB11903" w14:textId="77777777" w:rsidR="00482F5D"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30分钟</w:t>
            </w:r>
          </w:p>
        </w:tc>
        <w:tc>
          <w:tcPr>
            <w:tcW w:w="298" w:type="pct"/>
            <w:vAlign w:val="center"/>
          </w:tcPr>
          <w:p w14:paraId="61198A17" w14:textId="77777777" w:rsidR="00482F5D"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2980</w:t>
            </w:r>
          </w:p>
        </w:tc>
        <w:tc>
          <w:tcPr>
            <w:tcW w:w="257" w:type="pct"/>
            <w:vAlign w:val="center"/>
          </w:tcPr>
          <w:p w14:paraId="2BD373E4"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DK1</w:t>
            </w:r>
          </w:p>
        </w:tc>
      </w:tr>
      <w:tr w:rsidR="00482F5D" w14:paraId="14F10A0D" w14:textId="77777777">
        <w:trPr>
          <w:trHeight w:val="90"/>
        </w:trPr>
        <w:tc>
          <w:tcPr>
            <w:tcW w:w="1249" w:type="pct"/>
            <w:vAlign w:val="center"/>
          </w:tcPr>
          <w:p w14:paraId="45666BD2" w14:textId="77777777" w:rsidR="00482F5D" w:rsidRDefault="00000000">
            <w:pPr>
              <w:widowControl/>
              <w:jc w:val="center"/>
              <w:textAlignment w:val="center"/>
              <w:rPr>
                <w:rFonts w:ascii="仿宋_GB2312" w:eastAsia="仿宋_GB2312" w:hAnsi="仿宋_GB2312" w:cs="仿宋_GB2312" w:hint="eastAsia"/>
                <w:b/>
                <w:bCs/>
                <w:color w:val="000000"/>
                <w:kern w:val="0"/>
                <w:szCs w:val="21"/>
                <w:lang w:bidi="ar"/>
              </w:rPr>
            </w:pPr>
            <w:r>
              <w:rPr>
                <w:rFonts w:ascii="仿宋_GB2312" w:eastAsia="仿宋_GB2312" w:hAnsi="仿宋_GB2312" w:cs="仿宋_GB2312" w:hint="eastAsia"/>
                <w:b/>
                <w:bCs/>
                <w:color w:val="000000"/>
                <w:kern w:val="0"/>
                <w:szCs w:val="21"/>
                <w:lang w:bidi="ar"/>
              </w:rPr>
              <w:t>2024年全国十起矿山事故典型案例解析</w:t>
            </w:r>
          </w:p>
        </w:tc>
        <w:tc>
          <w:tcPr>
            <w:tcW w:w="2872" w:type="pct"/>
            <w:vAlign w:val="center"/>
          </w:tcPr>
          <w:p w14:paraId="054341FE" w14:textId="77777777" w:rsidR="00482F5D" w:rsidRDefault="00000000">
            <w:pPr>
              <w:widowControl/>
              <w:spacing w:line="24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内容主要是对2024年发生的矿山典型事故案例进行解析，例如：平朔“1·12”煤与瓦斯突出事故、安徽谢桥煤矿“3·11”瓦斯爆炸事故等。</w:t>
            </w:r>
          </w:p>
        </w:tc>
        <w:tc>
          <w:tcPr>
            <w:tcW w:w="321" w:type="pct"/>
            <w:vAlign w:val="center"/>
          </w:tcPr>
          <w:p w14:paraId="00475391"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30分钟</w:t>
            </w:r>
          </w:p>
        </w:tc>
        <w:tc>
          <w:tcPr>
            <w:tcW w:w="298" w:type="pct"/>
            <w:vAlign w:val="center"/>
          </w:tcPr>
          <w:p w14:paraId="4B5D8E2F"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2980</w:t>
            </w:r>
          </w:p>
        </w:tc>
        <w:tc>
          <w:tcPr>
            <w:tcW w:w="257" w:type="pct"/>
            <w:vAlign w:val="center"/>
          </w:tcPr>
          <w:p w14:paraId="5F2476DE" w14:textId="77777777" w:rsidR="00482F5D"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lang w:bidi="ar"/>
              </w:rPr>
              <w:t>DK2</w:t>
            </w:r>
          </w:p>
        </w:tc>
      </w:tr>
      <w:tr w:rsidR="00482F5D" w14:paraId="47FD26B5" w14:textId="77777777">
        <w:trPr>
          <w:trHeight w:val="463"/>
        </w:trPr>
        <w:tc>
          <w:tcPr>
            <w:tcW w:w="1249" w:type="pct"/>
            <w:vMerge w:val="restart"/>
            <w:vAlign w:val="center"/>
          </w:tcPr>
          <w:p w14:paraId="7E1B61AC" w14:textId="77777777" w:rsidR="00482F5D" w:rsidRDefault="00000000">
            <w:pPr>
              <w:widowControl/>
              <w:jc w:val="center"/>
              <w:textAlignment w:val="center"/>
              <w:rPr>
                <w:rFonts w:ascii="仿宋_GB2312" w:eastAsia="仿宋_GB2312" w:hAnsi="仿宋_GB2312" w:cs="仿宋_GB2312" w:hint="eastAsia"/>
                <w:b/>
                <w:bCs/>
                <w:kern w:val="0"/>
                <w:szCs w:val="21"/>
                <w:lang w:bidi="ar"/>
              </w:rPr>
            </w:pPr>
            <w:r>
              <w:rPr>
                <w:rFonts w:ascii="仿宋_GB2312" w:eastAsia="仿宋_GB2312" w:hAnsi="仿宋_GB2312" w:cs="仿宋_GB2312" w:hint="eastAsia"/>
                <w:b/>
                <w:bCs/>
                <w:kern w:val="0"/>
                <w:szCs w:val="21"/>
                <w:lang w:bidi="ar"/>
              </w:rPr>
              <w:lastRenderedPageBreak/>
              <w:t>有限空间作业安全指导（上）、（下）</w:t>
            </w:r>
          </w:p>
        </w:tc>
        <w:tc>
          <w:tcPr>
            <w:tcW w:w="2872" w:type="pct"/>
            <w:vMerge w:val="restart"/>
            <w:vAlign w:val="center"/>
          </w:tcPr>
          <w:p w14:paraId="7B7EF23A" w14:textId="77777777" w:rsidR="00482F5D"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内容包括有限空间作业安全基础知识、主要安全风险、安全防护设备设施、安全风险防控与事故隐患排查、事故应急救援五方面知识，对消除有限空间作业事故隐患，预防和控制中毒、窒息等生产安全事故具有重要意义。</w:t>
            </w:r>
          </w:p>
        </w:tc>
        <w:tc>
          <w:tcPr>
            <w:tcW w:w="321" w:type="pct"/>
            <w:vAlign w:val="center"/>
          </w:tcPr>
          <w:p w14:paraId="501F86E4"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kern w:val="0"/>
                <w:szCs w:val="21"/>
                <w:lang w:bidi="ar"/>
              </w:rPr>
              <w:t>30分钟</w:t>
            </w:r>
          </w:p>
        </w:tc>
        <w:tc>
          <w:tcPr>
            <w:tcW w:w="298" w:type="pct"/>
            <w:vAlign w:val="center"/>
          </w:tcPr>
          <w:p w14:paraId="6486C15A"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kern w:val="0"/>
                <w:szCs w:val="21"/>
                <w:lang w:bidi="ar"/>
              </w:rPr>
              <w:t>2850</w:t>
            </w:r>
          </w:p>
        </w:tc>
        <w:tc>
          <w:tcPr>
            <w:tcW w:w="257" w:type="pct"/>
            <w:vAlign w:val="center"/>
          </w:tcPr>
          <w:p w14:paraId="20B48273"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DK3</w:t>
            </w:r>
          </w:p>
        </w:tc>
      </w:tr>
      <w:tr w:rsidR="00482F5D" w14:paraId="47145A57" w14:textId="77777777">
        <w:trPr>
          <w:trHeight w:val="413"/>
        </w:trPr>
        <w:tc>
          <w:tcPr>
            <w:tcW w:w="1249" w:type="pct"/>
            <w:vMerge/>
            <w:vAlign w:val="center"/>
          </w:tcPr>
          <w:p w14:paraId="55C2B8AE" w14:textId="77777777" w:rsidR="00482F5D" w:rsidRDefault="00482F5D">
            <w:pPr>
              <w:widowControl/>
              <w:jc w:val="center"/>
              <w:textAlignment w:val="center"/>
              <w:rPr>
                <w:rFonts w:ascii="仿宋_GB2312" w:eastAsia="仿宋_GB2312" w:hAnsi="仿宋_GB2312" w:cs="仿宋_GB2312" w:hint="eastAsia"/>
                <w:b/>
                <w:bCs/>
                <w:kern w:val="0"/>
                <w:szCs w:val="21"/>
                <w:lang w:bidi="ar"/>
              </w:rPr>
            </w:pPr>
          </w:p>
        </w:tc>
        <w:tc>
          <w:tcPr>
            <w:tcW w:w="2872" w:type="pct"/>
            <w:vMerge/>
            <w:vAlign w:val="center"/>
          </w:tcPr>
          <w:p w14:paraId="2A33DDA1" w14:textId="77777777" w:rsidR="00482F5D" w:rsidRDefault="00482F5D">
            <w:pPr>
              <w:widowControl/>
              <w:jc w:val="left"/>
              <w:textAlignment w:val="center"/>
              <w:rPr>
                <w:rFonts w:ascii="仿宋_GB2312" w:eastAsia="仿宋_GB2312" w:hAnsi="仿宋_GB2312" w:cs="仿宋_GB2312" w:hint="eastAsia"/>
                <w:kern w:val="0"/>
                <w:szCs w:val="21"/>
                <w:lang w:bidi="ar"/>
              </w:rPr>
            </w:pPr>
          </w:p>
        </w:tc>
        <w:tc>
          <w:tcPr>
            <w:tcW w:w="321" w:type="pct"/>
            <w:shd w:val="clear" w:color="auto" w:fill="auto"/>
            <w:vAlign w:val="center"/>
          </w:tcPr>
          <w:p w14:paraId="22CA2AFA"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kern w:val="0"/>
                <w:szCs w:val="21"/>
                <w:lang w:bidi="ar"/>
              </w:rPr>
              <w:t>26分钟</w:t>
            </w:r>
          </w:p>
        </w:tc>
        <w:tc>
          <w:tcPr>
            <w:tcW w:w="298" w:type="pct"/>
            <w:shd w:val="clear" w:color="auto" w:fill="auto"/>
            <w:vAlign w:val="center"/>
          </w:tcPr>
          <w:p w14:paraId="40DF8938"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kern w:val="0"/>
                <w:szCs w:val="21"/>
                <w:lang w:bidi="ar"/>
              </w:rPr>
              <w:t>2640</w:t>
            </w:r>
          </w:p>
        </w:tc>
        <w:tc>
          <w:tcPr>
            <w:tcW w:w="257" w:type="pct"/>
            <w:shd w:val="clear" w:color="auto" w:fill="auto"/>
            <w:vAlign w:val="center"/>
          </w:tcPr>
          <w:p w14:paraId="5A9FFF5C" w14:textId="77777777" w:rsidR="00482F5D" w:rsidRDefault="00000000">
            <w:pPr>
              <w:widowControl/>
              <w:spacing w:line="240" w:lineRule="exact"/>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DK4</w:t>
            </w:r>
          </w:p>
        </w:tc>
      </w:tr>
      <w:tr w:rsidR="00482F5D" w14:paraId="57B8CE76" w14:textId="77777777">
        <w:trPr>
          <w:trHeight w:val="1076"/>
        </w:trPr>
        <w:tc>
          <w:tcPr>
            <w:tcW w:w="1249" w:type="pct"/>
            <w:vAlign w:val="center"/>
          </w:tcPr>
          <w:p w14:paraId="72DAA759" w14:textId="77777777" w:rsidR="00482F5D" w:rsidRDefault="00000000">
            <w:pPr>
              <w:widowControl/>
              <w:jc w:val="center"/>
              <w:textAlignment w:val="center"/>
              <w:rPr>
                <w:rFonts w:ascii="仿宋_GB2312" w:eastAsia="仿宋_GB2312" w:hAnsi="仿宋_GB2312" w:cs="仿宋_GB2312" w:hint="eastAsia"/>
                <w:b/>
                <w:bCs/>
                <w:kern w:val="0"/>
                <w:szCs w:val="21"/>
                <w:lang w:bidi="ar"/>
              </w:rPr>
            </w:pPr>
            <w:r>
              <w:rPr>
                <w:rFonts w:ascii="仿宋_GB2312" w:eastAsia="仿宋_GB2312" w:hAnsi="仿宋_GB2312" w:cs="仿宋_GB2312" w:hint="eastAsia"/>
                <w:b/>
                <w:bCs/>
                <w:color w:val="000000"/>
                <w:kern w:val="0"/>
                <w:szCs w:val="21"/>
                <w:lang w:bidi="ar"/>
              </w:rPr>
              <w:t>非常规作业风险警示教育片</w:t>
            </w:r>
          </w:p>
        </w:tc>
        <w:tc>
          <w:tcPr>
            <w:tcW w:w="2872" w:type="pct"/>
            <w:vAlign w:val="center"/>
          </w:tcPr>
          <w:p w14:paraId="4953092D" w14:textId="77777777" w:rsidR="00482F5D"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color w:val="000000"/>
                <w:kern w:val="0"/>
                <w:szCs w:val="21"/>
                <w:lang w:bidi="ar"/>
              </w:rPr>
              <w:t>以拆（接）火作业、临时用电作业、有限空间作业、高处作业、动火作业过程中发生的真实安全事故为警示案例，让职工深刻体会到非常规作业中潜在的风险与危害，同时对非常规作业定义、主要安全风险、主要安全措施进行学习，加强安全生产管理、提升职工安全意识，促使遵守安全规定。</w:t>
            </w:r>
          </w:p>
        </w:tc>
        <w:tc>
          <w:tcPr>
            <w:tcW w:w="321" w:type="pct"/>
            <w:vAlign w:val="center"/>
          </w:tcPr>
          <w:p w14:paraId="1193E954" w14:textId="77777777" w:rsidR="00482F5D" w:rsidRDefault="00000000">
            <w:pPr>
              <w:widowControl/>
              <w:jc w:val="center"/>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color w:val="000000"/>
                <w:kern w:val="0"/>
                <w:szCs w:val="21"/>
                <w:lang w:bidi="ar"/>
              </w:rPr>
              <w:t>45分钟</w:t>
            </w:r>
          </w:p>
        </w:tc>
        <w:tc>
          <w:tcPr>
            <w:tcW w:w="298" w:type="pct"/>
            <w:vAlign w:val="center"/>
          </w:tcPr>
          <w:p w14:paraId="726AF728" w14:textId="77777777" w:rsidR="00482F5D" w:rsidRDefault="00000000">
            <w:pPr>
              <w:widowControl/>
              <w:jc w:val="center"/>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color w:val="000000"/>
                <w:kern w:val="0"/>
                <w:szCs w:val="21"/>
                <w:lang w:bidi="ar"/>
              </w:rPr>
              <w:t>3590</w:t>
            </w:r>
          </w:p>
        </w:tc>
        <w:tc>
          <w:tcPr>
            <w:tcW w:w="257" w:type="pct"/>
            <w:vAlign w:val="center"/>
          </w:tcPr>
          <w:p w14:paraId="0C98A9DA" w14:textId="77777777" w:rsidR="00482F5D"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lang w:bidi="ar"/>
              </w:rPr>
              <w:t>DK5</w:t>
            </w:r>
          </w:p>
        </w:tc>
      </w:tr>
      <w:tr w:rsidR="00482F5D" w14:paraId="4FE1FA49" w14:textId="77777777">
        <w:trPr>
          <w:trHeight w:val="637"/>
        </w:trPr>
        <w:tc>
          <w:tcPr>
            <w:tcW w:w="1249" w:type="pct"/>
            <w:vAlign w:val="center"/>
          </w:tcPr>
          <w:p w14:paraId="67D55C88" w14:textId="77777777" w:rsidR="00482F5D" w:rsidRDefault="00000000">
            <w:pPr>
              <w:widowControl/>
              <w:jc w:val="center"/>
              <w:textAlignment w:val="center"/>
              <w:rPr>
                <w:rFonts w:ascii="仿宋_GB2312" w:eastAsia="仿宋_GB2312" w:hAnsi="仿宋_GB2312" w:cs="仿宋_GB2312" w:hint="eastAsia"/>
                <w:b/>
                <w:bCs/>
                <w:color w:val="000000"/>
                <w:kern w:val="0"/>
                <w:szCs w:val="21"/>
                <w:lang w:bidi="ar"/>
              </w:rPr>
            </w:pPr>
            <w:r>
              <w:rPr>
                <w:rFonts w:ascii="仿宋_GB2312" w:eastAsia="仿宋_GB2312" w:hAnsi="仿宋_GB2312" w:cs="仿宋_GB2312" w:hint="eastAsia"/>
                <w:b/>
                <w:bCs/>
                <w:color w:val="000000"/>
                <w:kern w:val="0"/>
                <w:szCs w:val="21"/>
                <w:lang w:bidi="ar"/>
              </w:rPr>
              <w:t>现场急救应急知识库</w:t>
            </w:r>
          </w:p>
        </w:tc>
        <w:tc>
          <w:tcPr>
            <w:tcW w:w="2872" w:type="pct"/>
            <w:vAlign w:val="center"/>
          </w:tcPr>
          <w:p w14:paraId="7F4BBB2C" w14:textId="77777777" w:rsidR="00482F5D"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Cs w:val="21"/>
                <w:lang w:bidi="ar"/>
              </w:rPr>
              <w:t>内容包括创伤、触电、火灾、溺水等8类日常生活中常见的意外伤害事故，采用课堂版形式系统性讲解引发事故的主要原因，以及事故发生后正确有效的急救措施。</w:t>
            </w:r>
          </w:p>
        </w:tc>
        <w:tc>
          <w:tcPr>
            <w:tcW w:w="321" w:type="pct"/>
            <w:vAlign w:val="center"/>
          </w:tcPr>
          <w:p w14:paraId="17588B29"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41分钟</w:t>
            </w:r>
          </w:p>
        </w:tc>
        <w:tc>
          <w:tcPr>
            <w:tcW w:w="298" w:type="pct"/>
            <w:vAlign w:val="center"/>
          </w:tcPr>
          <w:p w14:paraId="3ADF6741" w14:textId="77777777" w:rsidR="00482F5D" w:rsidRDefault="00000000">
            <w:pPr>
              <w:widowControl/>
              <w:spacing w:line="240" w:lineRule="exact"/>
              <w:jc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3990</w:t>
            </w:r>
          </w:p>
        </w:tc>
        <w:tc>
          <w:tcPr>
            <w:tcW w:w="257" w:type="pct"/>
            <w:vAlign w:val="center"/>
          </w:tcPr>
          <w:p w14:paraId="27890DC5" w14:textId="77777777" w:rsidR="00482F5D"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lang w:bidi="ar"/>
              </w:rPr>
              <w:t>DK6</w:t>
            </w:r>
          </w:p>
        </w:tc>
      </w:tr>
      <w:tr w:rsidR="00482F5D" w14:paraId="742E2C4F" w14:textId="77777777">
        <w:trPr>
          <w:trHeight w:val="434"/>
        </w:trPr>
        <w:tc>
          <w:tcPr>
            <w:tcW w:w="1249" w:type="pct"/>
            <w:vMerge w:val="restart"/>
            <w:shd w:val="clear" w:color="auto" w:fill="auto"/>
            <w:vAlign w:val="center"/>
          </w:tcPr>
          <w:p w14:paraId="2B4B9372" w14:textId="77777777" w:rsidR="00482F5D" w:rsidRDefault="00000000">
            <w:pPr>
              <w:widowControl/>
              <w:jc w:val="center"/>
              <w:textAlignment w:val="center"/>
              <w:rPr>
                <w:rFonts w:ascii="仿宋_GB2312" w:eastAsia="仿宋_GB2312" w:hAnsi="仿宋_GB2312" w:cs="仿宋_GB2312" w:hint="eastAsia"/>
                <w:b/>
                <w:bCs/>
                <w:color w:val="000000"/>
                <w:kern w:val="0"/>
                <w:szCs w:val="21"/>
                <w:lang w:bidi="ar"/>
              </w:rPr>
            </w:pPr>
            <w:r>
              <w:rPr>
                <w:rFonts w:ascii="仿宋_GB2312" w:eastAsia="仿宋_GB2312" w:hAnsi="仿宋_GB2312" w:cs="仿宋_GB2312" w:hint="eastAsia"/>
                <w:b/>
                <w:bCs/>
                <w:color w:val="000000"/>
                <w:kern w:val="0"/>
                <w:szCs w:val="21"/>
                <w:lang w:bidi="ar"/>
              </w:rPr>
              <w:t>化工行业典型事故案例解析（上）、（下）</w:t>
            </w:r>
          </w:p>
        </w:tc>
        <w:tc>
          <w:tcPr>
            <w:tcW w:w="2872" w:type="pct"/>
            <w:vMerge w:val="restart"/>
            <w:shd w:val="clear" w:color="auto" w:fill="auto"/>
            <w:vAlign w:val="center"/>
          </w:tcPr>
          <w:p w14:paraId="0D64367D" w14:textId="77777777" w:rsidR="00482F5D" w:rsidRDefault="00000000">
            <w:pPr>
              <w:widowControl/>
              <w:jc w:val="lef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对各类化工事故案例进行理，认真总结经验，深刻吸取有关事故教训，主要内容为现场概况、事故经过、事故原因、防范措施。以此来警示广大化工从业者，提升应急意识、安全意识和责任意识。</w:t>
            </w:r>
          </w:p>
        </w:tc>
        <w:tc>
          <w:tcPr>
            <w:tcW w:w="321" w:type="pct"/>
            <w:shd w:val="clear" w:color="auto" w:fill="auto"/>
            <w:vAlign w:val="center"/>
          </w:tcPr>
          <w:p w14:paraId="588B041E"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30分钟</w:t>
            </w:r>
          </w:p>
        </w:tc>
        <w:tc>
          <w:tcPr>
            <w:tcW w:w="298" w:type="pct"/>
            <w:shd w:val="clear" w:color="auto" w:fill="auto"/>
            <w:vAlign w:val="center"/>
          </w:tcPr>
          <w:p w14:paraId="6829E144"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2430</w:t>
            </w:r>
          </w:p>
        </w:tc>
        <w:tc>
          <w:tcPr>
            <w:tcW w:w="257" w:type="pct"/>
            <w:vAlign w:val="center"/>
          </w:tcPr>
          <w:p w14:paraId="29B3DCE6"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DK7</w:t>
            </w:r>
          </w:p>
        </w:tc>
      </w:tr>
      <w:tr w:rsidR="00482F5D" w14:paraId="6678A2A1" w14:textId="77777777">
        <w:trPr>
          <w:trHeight w:val="374"/>
        </w:trPr>
        <w:tc>
          <w:tcPr>
            <w:tcW w:w="1249" w:type="pct"/>
            <w:vMerge/>
            <w:shd w:val="clear" w:color="auto" w:fill="auto"/>
            <w:vAlign w:val="center"/>
          </w:tcPr>
          <w:p w14:paraId="2A66BADA" w14:textId="77777777" w:rsidR="00482F5D" w:rsidRDefault="00482F5D">
            <w:pPr>
              <w:widowControl/>
              <w:jc w:val="center"/>
              <w:textAlignment w:val="center"/>
              <w:rPr>
                <w:rFonts w:ascii="仿宋_GB2312" w:eastAsia="仿宋_GB2312" w:hAnsi="仿宋_GB2312" w:cs="仿宋_GB2312" w:hint="eastAsia"/>
                <w:b/>
                <w:bCs/>
                <w:color w:val="000000"/>
                <w:kern w:val="0"/>
                <w:szCs w:val="21"/>
                <w:lang w:bidi="ar"/>
              </w:rPr>
            </w:pPr>
          </w:p>
        </w:tc>
        <w:tc>
          <w:tcPr>
            <w:tcW w:w="2872" w:type="pct"/>
            <w:vMerge/>
            <w:shd w:val="clear" w:color="auto" w:fill="auto"/>
            <w:vAlign w:val="center"/>
          </w:tcPr>
          <w:p w14:paraId="421B0341" w14:textId="77777777" w:rsidR="00482F5D" w:rsidRDefault="00482F5D">
            <w:pPr>
              <w:widowControl/>
              <w:jc w:val="left"/>
              <w:textAlignment w:val="center"/>
              <w:rPr>
                <w:rFonts w:ascii="仿宋_GB2312" w:eastAsia="仿宋_GB2312" w:hAnsi="仿宋_GB2312" w:cs="仿宋_GB2312" w:hint="eastAsia"/>
                <w:color w:val="000000"/>
                <w:kern w:val="0"/>
                <w:szCs w:val="21"/>
                <w:lang w:bidi="ar"/>
              </w:rPr>
            </w:pPr>
          </w:p>
        </w:tc>
        <w:tc>
          <w:tcPr>
            <w:tcW w:w="321" w:type="pct"/>
            <w:shd w:val="clear" w:color="auto" w:fill="auto"/>
            <w:vAlign w:val="center"/>
          </w:tcPr>
          <w:p w14:paraId="2158A816"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32分钟</w:t>
            </w:r>
          </w:p>
        </w:tc>
        <w:tc>
          <w:tcPr>
            <w:tcW w:w="298" w:type="pct"/>
            <w:shd w:val="clear" w:color="auto" w:fill="auto"/>
            <w:vAlign w:val="center"/>
          </w:tcPr>
          <w:p w14:paraId="613514CE"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2430</w:t>
            </w:r>
          </w:p>
        </w:tc>
        <w:tc>
          <w:tcPr>
            <w:tcW w:w="257" w:type="pct"/>
            <w:shd w:val="clear" w:color="auto" w:fill="auto"/>
            <w:vAlign w:val="center"/>
          </w:tcPr>
          <w:p w14:paraId="4C6C013F"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DK8</w:t>
            </w:r>
          </w:p>
        </w:tc>
      </w:tr>
      <w:tr w:rsidR="00482F5D" w14:paraId="346E66E5" w14:textId="77777777">
        <w:trPr>
          <w:trHeight w:val="1134"/>
        </w:trPr>
        <w:tc>
          <w:tcPr>
            <w:tcW w:w="1249" w:type="pct"/>
            <w:shd w:val="clear" w:color="auto" w:fill="auto"/>
            <w:vAlign w:val="center"/>
          </w:tcPr>
          <w:p w14:paraId="3D03E509" w14:textId="77777777" w:rsidR="00482F5D" w:rsidRDefault="00000000">
            <w:pPr>
              <w:widowControl/>
              <w:jc w:val="center"/>
              <w:textAlignment w:val="center"/>
              <w:rPr>
                <w:rFonts w:ascii="仿宋_GB2312" w:eastAsia="仿宋_GB2312" w:hAnsi="仿宋_GB2312" w:cs="仿宋_GB2312" w:hint="eastAsia"/>
                <w:b/>
                <w:bCs/>
                <w:color w:val="000000"/>
                <w:kern w:val="0"/>
                <w:szCs w:val="21"/>
                <w:lang w:bidi="ar"/>
              </w:rPr>
            </w:pPr>
            <w:r>
              <w:rPr>
                <w:rFonts w:ascii="仿宋_GB2312" w:eastAsia="仿宋_GB2312" w:hAnsi="仿宋_GB2312" w:cs="仿宋_GB2312" w:hint="eastAsia"/>
                <w:b/>
                <w:bCs/>
                <w:color w:val="000000"/>
                <w:kern w:val="0"/>
                <w:szCs w:val="21"/>
                <w:lang w:bidi="ar"/>
              </w:rPr>
              <w:t>智能矿山生命线班组急救员现场</w:t>
            </w:r>
          </w:p>
          <w:p w14:paraId="59766F59" w14:textId="77777777" w:rsidR="00482F5D" w:rsidRDefault="00000000">
            <w:pPr>
              <w:widowControl/>
              <w:jc w:val="center"/>
              <w:textAlignment w:val="center"/>
              <w:rPr>
                <w:rFonts w:ascii="仿宋_GB2312" w:eastAsia="仿宋_GB2312" w:hAnsi="仿宋_GB2312" w:cs="仿宋_GB2312" w:hint="eastAsia"/>
                <w:b/>
                <w:bCs/>
                <w:color w:val="000000"/>
                <w:kern w:val="0"/>
                <w:szCs w:val="21"/>
                <w:lang w:bidi="ar"/>
              </w:rPr>
            </w:pPr>
            <w:r>
              <w:rPr>
                <w:rFonts w:ascii="仿宋_GB2312" w:eastAsia="仿宋_GB2312" w:hAnsi="仿宋_GB2312" w:cs="仿宋_GB2312" w:hint="eastAsia"/>
                <w:b/>
                <w:bCs/>
                <w:color w:val="000000"/>
                <w:kern w:val="0"/>
                <w:szCs w:val="21"/>
                <w:lang w:bidi="ar"/>
              </w:rPr>
              <w:t>救援攻略</w:t>
            </w:r>
          </w:p>
        </w:tc>
        <w:tc>
          <w:tcPr>
            <w:tcW w:w="2872" w:type="pct"/>
            <w:shd w:val="clear" w:color="auto" w:fill="auto"/>
            <w:vAlign w:val="center"/>
          </w:tcPr>
          <w:p w14:paraId="2F9A8472" w14:textId="77777777" w:rsidR="00482F5D" w:rsidRDefault="00000000">
            <w:pPr>
              <w:widowControl/>
              <w:jc w:val="lef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借助前沿的3D建模与仿真技术，将复杂的现场创伤急救知识和操作措施进行数字化重构，并针对急救流程中的关键节点，如伤口包扎、骨折固定、心肺复苏利用智能交互功能，详细拆解每一个步骤，给予系统性培训，并通过实时反馈机制，确保急救员的操作精准无误，极大提升培训的直观性，助力智能矿山构建起坚固的生命守护网。</w:t>
            </w:r>
          </w:p>
        </w:tc>
        <w:tc>
          <w:tcPr>
            <w:tcW w:w="321" w:type="pct"/>
            <w:shd w:val="clear" w:color="auto" w:fill="auto"/>
            <w:vAlign w:val="center"/>
          </w:tcPr>
          <w:p w14:paraId="55D7DE75"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45分钟</w:t>
            </w:r>
          </w:p>
        </w:tc>
        <w:tc>
          <w:tcPr>
            <w:tcW w:w="298" w:type="pct"/>
            <w:shd w:val="clear" w:color="auto" w:fill="auto"/>
            <w:vAlign w:val="center"/>
          </w:tcPr>
          <w:p w14:paraId="557E0E90"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3650</w:t>
            </w:r>
          </w:p>
        </w:tc>
        <w:tc>
          <w:tcPr>
            <w:tcW w:w="257" w:type="pct"/>
            <w:vAlign w:val="center"/>
          </w:tcPr>
          <w:p w14:paraId="60017EE8" w14:textId="77777777" w:rsidR="00482F5D"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lang w:bidi="ar"/>
              </w:rPr>
              <w:t>DK9</w:t>
            </w:r>
          </w:p>
        </w:tc>
      </w:tr>
      <w:tr w:rsidR="00482F5D" w14:paraId="7E0EC4FC" w14:textId="77777777">
        <w:trPr>
          <w:trHeight w:val="835"/>
        </w:trPr>
        <w:tc>
          <w:tcPr>
            <w:tcW w:w="1249" w:type="pct"/>
            <w:shd w:val="clear" w:color="auto" w:fill="auto"/>
            <w:vAlign w:val="center"/>
          </w:tcPr>
          <w:p w14:paraId="0A6E2627" w14:textId="77777777" w:rsidR="00482F5D" w:rsidRDefault="00000000">
            <w:pPr>
              <w:widowControl/>
              <w:jc w:val="center"/>
              <w:textAlignment w:val="center"/>
              <w:rPr>
                <w:rFonts w:ascii="仿宋_GB2312" w:eastAsia="仿宋_GB2312" w:hAnsi="仿宋_GB2312" w:cs="仿宋_GB2312" w:hint="eastAsia"/>
                <w:b/>
                <w:bCs/>
                <w:color w:val="000000"/>
                <w:kern w:val="0"/>
                <w:szCs w:val="21"/>
                <w:lang w:bidi="ar"/>
              </w:rPr>
            </w:pPr>
            <w:r>
              <w:rPr>
                <w:rFonts w:ascii="仿宋_GB2312" w:eastAsia="仿宋_GB2312" w:hAnsi="仿宋_GB2312" w:cs="仿宋_GB2312" w:hint="eastAsia"/>
                <w:b/>
                <w:bCs/>
                <w:color w:val="000000"/>
                <w:kern w:val="0"/>
                <w:szCs w:val="21"/>
                <w:lang w:bidi="ar"/>
              </w:rPr>
              <w:t>违与危——职工不安全行为案例</w:t>
            </w:r>
          </w:p>
        </w:tc>
        <w:tc>
          <w:tcPr>
            <w:tcW w:w="2872" w:type="pct"/>
            <w:shd w:val="clear" w:color="auto" w:fill="auto"/>
            <w:vAlign w:val="center"/>
          </w:tcPr>
          <w:p w14:paraId="3EBA5A2B" w14:textId="77777777" w:rsidR="00482F5D" w:rsidRDefault="00000000">
            <w:pPr>
              <w:widowControl/>
              <w:jc w:val="lef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内容围绕矿山职工在生产活动过程中的情节描述，对职工在侥幸、偷懒、逐利等心理状态下的违章作业行为进行3D</w:t>
            </w:r>
            <w:proofErr w:type="gramStart"/>
            <w:r>
              <w:rPr>
                <w:rFonts w:ascii="仿宋_GB2312" w:eastAsia="仿宋_GB2312" w:hAnsi="仿宋_GB2312" w:cs="仿宋_GB2312" w:hint="eastAsia"/>
                <w:color w:val="000000"/>
                <w:kern w:val="0"/>
                <w:szCs w:val="21"/>
                <w:lang w:bidi="ar"/>
              </w:rPr>
              <w:t>动漫还原</w:t>
            </w:r>
            <w:proofErr w:type="gramEnd"/>
            <w:r>
              <w:rPr>
                <w:rFonts w:ascii="仿宋_GB2312" w:eastAsia="仿宋_GB2312" w:hAnsi="仿宋_GB2312" w:cs="仿宋_GB2312" w:hint="eastAsia"/>
                <w:color w:val="000000"/>
                <w:kern w:val="0"/>
                <w:szCs w:val="21"/>
                <w:lang w:bidi="ar"/>
              </w:rPr>
              <w:t>，贴近职工生产生活，与职工更容易达成共鸣，使职工充分认识违章行为的危害，对职工起到警醒作用。</w:t>
            </w:r>
          </w:p>
        </w:tc>
        <w:tc>
          <w:tcPr>
            <w:tcW w:w="321" w:type="pct"/>
            <w:shd w:val="clear" w:color="auto" w:fill="auto"/>
            <w:vAlign w:val="center"/>
          </w:tcPr>
          <w:p w14:paraId="0E21FFB6"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56分钟</w:t>
            </w:r>
          </w:p>
        </w:tc>
        <w:tc>
          <w:tcPr>
            <w:tcW w:w="298" w:type="pct"/>
            <w:shd w:val="clear" w:color="auto" w:fill="auto"/>
            <w:vAlign w:val="center"/>
          </w:tcPr>
          <w:p w14:paraId="495BA5A9"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3660</w:t>
            </w:r>
          </w:p>
        </w:tc>
        <w:tc>
          <w:tcPr>
            <w:tcW w:w="257" w:type="pct"/>
            <w:vAlign w:val="center"/>
          </w:tcPr>
          <w:p w14:paraId="5BEF153E"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DK10</w:t>
            </w:r>
          </w:p>
        </w:tc>
      </w:tr>
      <w:tr w:rsidR="00482F5D" w14:paraId="24A5F354" w14:textId="77777777">
        <w:trPr>
          <w:trHeight w:val="581"/>
        </w:trPr>
        <w:tc>
          <w:tcPr>
            <w:tcW w:w="1249" w:type="pct"/>
            <w:vMerge w:val="restart"/>
            <w:shd w:val="clear" w:color="auto" w:fill="auto"/>
            <w:vAlign w:val="center"/>
          </w:tcPr>
          <w:p w14:paraId="17A7F31B" w14:textId="77777777" w:rsidR="00482F5D" w:rsidRDefault="00000000">
            <w:pPr>
              <w:widowControl/>
              <w:jc w:val="center"/>
              <w:textAlignment w:val="center"/>
              <w:rPr>
                <w:rFonts w:ascii="仿宋_GB2312" w:eastAsia="仿宋_GB2312" w:hAnsi="仿宋_GB2312" w:cs="仿宋_GB2312" w:hint="eastAsia"/>
                <w:b/>
                <w:bCs/>
                <w:color w:val="000000"/>
                <w:kern w:val="0"/>
                <w:szCs w:val="21"/>
                <w:lang w:bidi="ar"/>
              </w:rPr>
            </w:pPr>
            <w:r>
              <w:rPr>
                <w:rFonts w:ascii="仿宋_GB2312" w:eastAsia="仿宋_GB2312" w:hAnsi="仿宋_GB2312" w:cs="仿宋_GB2312" w:hint="eastAsia"/>
                <w:b/>
                <w:bCs/>
                <w:color w:val="000000"/>
                <w:kern w:val="0"/>
                <w:szCs w:val="21"/>
                <w:lang w:bidi="ar"/>
              </w:rPr>
              <w:t>以案普法——煤矿事故安全规程</w:t>
            </w:r>
          </w:p>
          <w:p w14:paraId="21261A84" w14:textId="77777777" w:rsidR="00482F5D" w:rsidRDefault="00000000">
            <w:pPr>
              <w:widowControl/>
              <w:jc w:val="center"/>
              <w:textAlignment w:val="center"/>
              <w:rPr>
                <w:rFonts w:ascii="仿宋_GB2312" w:eastAsia="仿宋_GB2312" w:hAnsi="仿宋_GB2312" w:cs="仿宋_GB2312" w:hint="eastAsia"/>
                <w:b/>
                <w:bCs/>
                <w:color w:val="000000"/>
                <w:kern w:val="0"/>
                <w:szCs w:val="21"/>
                <w:lang w:bidi="ar"/>
              </w:rPr>
            </w:pPr>
            <w:r>
              <w:rPr>
                <w:rFonts w:ascii="仿宋_GB2312" w:eastAsia="仿宋_GB2312" w:hAnsi="仿宋_GB2312" w:cs="仿宋_GB2312" w:hint="eastAsia"/>
                <w:b/>
                <w:bCs/>
                <w:color w:val="000000"/>
                <w:kern w:val="0"/>
                <w:szCs w:val="21"/>
                <w:lang w:bidi="ar"/>
              </w:rPr>
              <w:t>解析（上）、（下）</w:t>
            </w:r>
          </w:p>
        </w:tc>
        <w:tc>
          <w:tcPr>
            <w:tcW w:w="2872" w:type="pct"/>
            <w:vMerge w:val="restart"/>
            <w:shd w:val="clear" w:color="auto" w:fill="auto"/>
            <w:vAlign w:val="center"/>
          </w:tcPr>
          <w:p w14:paraId="4DD40D46" w14:textId="77777777" w:rsidR="00482F5D" w:rsidRDefault="00000000">
            <w:pPr>
              <w:widowControl/>
              <w:jc w:val="lef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深度聚焦煤矿安全生产领域，通过对近年来发生的10起具有真实性、典型性和教育意义的煤矿典型事故案例进行系统梳理与剖析，深入解读每起事故所触犯的煤矿安全</w:t>
            </w:r>
            <w:r>
              <w:rPr>
                <w:rFonts w:ascii="仿宋_GB2312" w:eastAsia="仿宋_GB2312" w:hAnsi="仿宋_GB2312" w:cs="仿宋_GB2312" w:hint="eastAsia"/>
                <w:color w:val="000000"/>
                <w:kern w:val="0"/>
                <w:szCs w:val="21"/>
                <w:lang w:bidi="ar"/>
              </w:rPr>
              <w:lastRenderedPageBreak/>
              <w:t>规程，警醒广大从业人员强化红线意识，筑牢安全防线，预防和减少煤矿事故的发生，共同推动煤矿行业的安全稳定发展。</w:t>
            </w:r>
          </w:p>
        </w:tc>
        <w:tc>
          <w:tcPr>
            <w:tcW w:w="321" w:type="pct"/>
            <w:shd w:val="clear" w:color="auto" w:fill="auto"/>
            <w:vAlign w:val="center"/>
          </w:tcPr>
          <w:p w14:paraId="5B0E0FAB"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40分钟</w:t>
            </w:r>
          </w:p>
        </w:tc>
        <w:tc>
          <w:tcPr>
            <w:tcW w:w="298" w:type="pct"/>
            <w:shd w:val="clear" w:color="auto" w:fill="auto"/>
            <w:vAlign w:val="center"/>
          </w:tcPr>
          <w:p w14:paraId="457BF9C6"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2430</w:t>
            </w:r>
          </w:p>
        </w:tc>
        <w:tc>
          <w:tcPr>
            <w:tcW w:w="257" w:type="pct"/>
            <w:vAlign w:val="center"/>
          </w:tcPr>
          <w:p w14:paraId="4029F4ED"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DK11</w:t>
            </w:r>
          </w:p>
        </w:tc>
      </w:tr>
      <w:tr w:rsidR="00482F5D" w14:paraId="227DDA91" w14:textId="77777777">
        <w:trPr>
          <w:trHeight w:val="444"/>
        </w:trPr>
        <w:tc>
          <w:tcPr>
            <w:tcW w:w="1249" w:type="pct"/>
            <w:vMerge/>
            <w:shd w:val="clear" w:color="auto" w:fill="auto"/>
            <w:vAlign w:val="center"/>
          </w:tcPr>
          <w:p w14:paraId="0D749F15" w14:textId="77777777" w:rsidR="00482F5D" w:rsidRDefault="00482F5D">
            <w:pPr>
              <w:widowControl/>
              <w:jc w:val="center"/>
              <w:textAlignment w:val="center"/>
              <w:rPr>
                <w:rFonts w:ascii="仿宋_GB2312" w:eastAsia="仿宋_GB2312" w:hAnsi="仿宋_GB2312" w:cs="仿宋_GB2312" w:hint="eastAsia"/>
                <w:b/>
                <w:bCs/>
                <w:color w:val="000000"/>
                <w:kern w:val="0"/>
                <w:szCs w:val="21"/>
                <w:lang w:bidi="ar"/>
              </w:rPr>
            </w:pPr>
          </w:p>
        </w:tc>
        <w:tc>
          <w:tcPr>
            <w:tcW w:w="2872" w:type="pct"/>
            <w:vMerge/>
            <w:shd w:val="clear" w:color="auto" w:fill="auto"/>
            <w:vAlign w:val="center"/>
          </w:tcPr>
          <w:p w14:paraId="4E0799A2" w14:textId="77777777" w:rsidR="00482F5D" w:rsidRDefault="00482F5D">
            <w:pPr>
              <w:widowControl/>
              <w:jc w:val="left"/>
              <w:textAlignment w:val="center"/>
              <w:rPr>
                <w:rFonts w:ascii="仿宋_GB2312" w:eastAsia="仿宋_GB2312" w:hAnsi="仿宋_GB2312" w:cs="仿宋_GB2312" w:hint="eastAsia"/>
                <w:color w:val="000000"/>
                <w:kern w:val="0"/>
                <w:szCs w:val="21"/>
                <w:lang w:bidi="ar"/>
              </w:rPr>
            </w:pPr>
          </w:p>
        </w:tc>
        <w:tc>
          <w:tcPr>
            <w:tcW w:w="321" w:type="pct"/>
            <w:shd w:val="clear" w:color="auto" w:fill="auto"/>
            <w:vAlign w:val="center"/>
          </w:tcPr>
          <w:p w14:paraId="149DADC0"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34分钟</w:t>
            </w:r>
          </w:p>
        </w:tc>
        <w:tc>
          <w:tcPr>
            <w:tcW w:w="298" w:type="pct"/>
            <w:shd w:val="clear" w:color="auto" w:fill="auto"/>
            <w:vAlign w:val="center"/>
          </w:tcPr>
          <w:p w14:paraId="001F66AF"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2150</w:t>
            </w:r>
          </w:p>
        </w:tc>
        <w:tc>
          <w:tcPr>
            <w:tcW w:w="257" w:type="pct"/>
            <w:shd w:val="clear" w:color="auto" w:fill="auto"/>
            <w:vAlign w:val="center"/>
          </w:tcPr>
          <w:p w14:paraId="4FB30970"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DK12</w:t>
            </w:r>
          </w:p>
        </w:tc>
      </w:tr>
      <w:tr w:rsidR="00482F5D" w14:paraId="530BBEBF" w14:textId="77777777">
        <w:trPr>
          <w:trHeight w:val="336"/>
        </w:trPr>
        <w:tc>
          <w:tcPr>
            <w:tcW w:w="1249" w:type="pct"/>
            <w:vMerge w:val="restart"/>
            <w:shd w:val="clear" w:color="auto" w:fill="auto"/>
            <w:vAlign w:val="center"/>
          </w:tcPr>
          <w:p w14:paraId="5136BC79" w14:textId="77777777" w:rsidR="00482F5D" w:rsidRDefault="00000000">
            <w:pPr>
              <w:widowControl/>
              <w:jc w:val="center"/>
              <w:textAlignment w:val="center"/>
              <w:rPr>
                <w:rFonts w:ascii="仿宋_GB2312" w:eastAsia="仿宋_GB2312" w:hAnsi="仿宋_GB2312" w:cs="仿宋_GB2312" w:hint="eastAsia"/>
                <w:b/>
                <w:bCs/>
                <w:color w:val="000000"/>
                <w:kern w:val="0"/>
                <w:szCs w:val="21"/>
                <w:lang w:bidi="ar"/>
              </w:rPr>
            </w:pPr>
            <w:r>
              <w:rPr>
                <w:rFonts w:ascii="仿宋_GB2312" w:eastAsia="仿宋_GB2312" w:hAnsi="仿宋_GB2312" w:cs="仿宋_GB2312" w:hint="eastAsia"/>
                <w:b/>
                <w:bCs/>
                <w:color w:val="000000"/>
                <w:kern w:val="0"/>
                <w:szCs w:val="21"/>
                <w:lang w:bidi="ar"/>
              </w:rPr>
              <w:t>班前三分钟——煤矿警示教育短片（上）、（中）、（下）</w:t>
            </w:r>
          </w:p>
        </w:tc>
        <w:tc>
          <w:tcPr>
            <w:tcW w:w="2872" w:type="pct"/>
            <w:vMerge w:val="restart"/>
            <w:shd w:val="clear" w:color="auto" w:fill="auto"/>
            <w:vAlign w:val="center"/>
          </w:tcPr>
          <w:p w14:paraId="3BE958F5" w14:textId="77777777" w:rsidR="00482F5D" w:rsidRDefault="00000000">
            <w:pPr>
              <w:widowControl/>
              <w:jc w:val="lef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对近年煤矿典型生产安全事故案例进行了梳理，并通过3D数字</w:t>
            </w:r>
            <w:proofErr w:type="gramStart"/>
            <w:r>
              <w:rPr>
                <w:rFonts w:ascii="仿宋_GB2312" w:eastAsia="仿宋_GB2312" w:hAnsi="仿宋_GB2312" w:cs="仿宋_GB2312" w:hint="eastAsia"/>
                <w:color w:val="000000"/>
                <w:kern w:val="0"/>
                <w:szCs w:val="21"/>
                <w:lang w:bidi="ar"/>
              </w:rPr>
              <w:t>动漫技术</w:t>
            </w:r>
            <w:proofErr w:type="gramEnd"/>
            <w:r>
              <w:rPr>
                <w:rFonts w:ascii="仿宋_GB2312" w:eastAsia="仿宋_GB2312" w:hAnsi="仿宋_GB2312" w:cs="仿宋_GB2312" w:hint="eastAsia"/>
                <w:color w:val="000000"/>
                <w:kern w:val="0"/>
                <w:szCs w:val="21"/>
                <w:lang w:bidi="ar"/>
              </w:rPr>
              <w:t>对事故现场、事故经过进行还原，对事故原因进行了剖析，对防范措施进行了重点强调，各煤矿企业积极组织对照学习，深刻汲取事故教训，举一反三，引以为戒、警钟长鸣。</w:t>
            </w:r>
          </w:p>
        </w:tc>
        <w:tc>
          <w:tcPr>
            <w:tcW w:w="321" w:type="pct"/>
            <w:shd w:val="clear" w:color="auto" w:fill="auto"/>
            <w:vAlign w:val="center"/>
          </w:tcPr>
          <w:p w14:paraId="0206712B"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35分钟</w:t>
            </w:r>
          </w:p>
        </w:tc>
        <w:tc>
          <w:tcPr>
            <w:tcW w:w="298" w:type="pct"/>
            <w:shd w:val="clear" w:color="auto" w:fill="auto"/>
            <w:vAlign w:val="center"/>
          </w:tcPr>
          <w:p w14:paraId="4C304102"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2600</w:t>
            </w:r>
          </w:p>
        </w:tc>
        <w:tc>
          <w:tcPr>
            <w:tcW w:w="257" w:type="pct"/>
            <w:vAlign w:val="center"/>
          </w:tcPr>
          <w:p w14:paraId="723AC105"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DK13</w:t>
            </w:r>
          </w:p>
        </w:tc>
      </w:tr>
      <w:tr w:rsidR="00482F5D" w14:paraId="46CFB23D" w14:textId="77777777">
        <w:trPr>
          <w:trHeight w:val="304"/>
        </w:trPr>
        <w:tc>
          <w:tcPr>
            <w:tcW w:w="1249" w:type="pct"/>
            <w:vMerge/>
            <w:shd w:val="clear" w:color="auto" w:fill="auto"/>
            <w:vAlign w:val="center"/>
          </w:tcPr>
          <w:p w14:paraId="04A18ED1" w14:textId="77777777" w:rsidR="00482F5D" w:rsidRDefault="00482F5D">
            <w:pPr>
              <w:widowControl/>
              <w:jc w:val="center"/>
              <w:textAlignment w:val="center"/>
              <w:rPr>
                <w:rFonts w:ascii="仿宋_GB2312" w:eastAsia="仿宋_GB2312" w:hAnsi="仿宋_GB2312" w:cs="仿宋_GB2312" w:hint="eastAsia"/>
                <w:b/>
                <w:bCs/>
                <w:color w:val="000000"/>
                <w:kern w:val="0"/>
                <w:szCs w:val="21"/>
                <w:lang w:bidi="ar"/>
              </w:rPr>
            </w:pPr>
          </w:p>
        </w:tc>
        <w:tc>
          <w:tcPr>
            <w:tcW w:w="2872" w:type="pct"/>
            <w:vMerge/>
            <w:shd w:val="clear" w:color="auto" w:fill="auto"/>
            <w:vAlign w:val="center"/>
          </w:tcPr>
          <w:p w14:paraId="44F08AD8" w14:textId="77777777" w:rsidR="00482F5D" w:rsidRDefault="00482F5D">
            <w:pPr>
              <w:widowControl/>
              <w:jc w:val="left"/>
              <w:textAlignment w:val="center"/>
              <w:rPr>
                <w:rFonts w:ascii="仿宋_GB2312" w:eastAsia="仿宋_GB2312" w:hAnsi="仿宋_GB2312" w:cs="仿宋_GB2312" w:hint="eastAsia"/>
                <w:color w:val="000000"/>
                <w:kern w:val="0"/>
                <w:szCs w:val="21"/>
                <w:lang w:bidi="ar"/>
              </w:rPr>
            </w:pPr>
          </w:p>
        </w:tc>
        <w:tc>
          <w:tcPr>
            <w:tcW w:w="321" w:type="pct"/>
            <w:shd w:val="clear" w:color="auto" w:fill="auto"/>
            <w:vAlign w:val="center"/>
          </w:tcPr>
          <w:p w14:paraId="5B0B4CAB"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40分钟</w:t>
            </w:r>
          </w:p>
        </w:tc>
        <w:tc>
          <w:tcPr>
            <w:tcW w:w="298" w:type="pct"/>
            <w:shd w:val="clear" w:color="auto" w:fill="auto"/>
            <w:vAlign w:val="center"/>
          </w:tcPr>
          <w:p w14:paraId="5B8931E8"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2740</w:t>
            </w:r>
          </w:p>
        </w:tc>
        <w:tc>
          <w:tcPr>
            <w:tcW w:w="257" w:type="pct"/>
            <w:shd w:val="clear" w:color="auto" w:fill="auto"/>
            <w:vAlign w:val="center"/>
          </w:tcPr>
          <w:p w14:paraId="394C7FCD"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DK14</w:t>
            </w:r>
          </w:p>
        </w:tc>
      </w:tr>
      <w:tr w:rsidR="00482F5D" w14:paraId="03F0609F" w14:textId="77777777">
        <w:trPr>
          <w:trHeight w:val="159"/>
        </w:trPr>
        <w:tc>
          <w:tcPr>
            <w:tcW w:w="1249" w:type="pct"/>
            <w:vMerge/>
            <w:shd w:val="clear" w:color="auto" w:fill="auto"/>
            <w:vAlign w:val="center"/>
          </w:tcPr>
          <w:p w14:paraId="28F5B50A" w14:textId="77777777" w:rsidR="00482F5D" w:rsidRDefault="00482F5D">
            <w:pPr>
              <w:widowControl/>
              <w:jc w:val="center"/>
              <w:textAlignment w:val="center"/>
              <w:rPr>
                <w:rFonts w:ascii="仿宋_GB2312" w:eastAsia="仿宋_GB2312" w:hAnsi="仿宋_GB2312" w:cs="仿宋_GB2312" w:hint="eastAsia"/>
                <w:b/>
                <w:bCs/>
                <w:color w:val="000000"/>
                <w:kern w:val="0"/>
                <w:szCs w:val="21"/>
                <w:lang w:bidi="ar"/>
              </w:rPr>
            </w:pPr>
          </w:p>
        </w:tc>
        <w:tc>
          <w:tcPr>
            <w:tcW w:w="2872" w:type="pct"/>
            <w:vMerge/>
            <w:shd w:val="clear" w:color="auto" w:fill="auto"/>
            <w:vAlign w:val="center"/>
          </w:tcPr>
          <w:p w14:paraId="752F032B" w14:textId="77777777" w:rsidR="00482F5D" w:rsidRDefault="00482F5D">
            <w:pPr>
              <w:widowControl/>
              <w:jc w:val="left"/>
              <w:textAlignment w:val="center"/>
              <w:rPr>
                <w:rFonts w:ascii="仿宋_GB2312" w:eastAsia="仿宋_GB2312" w:hAnsi="仿宋_GB2312" w:cs="仿宋_GB2312" w:hint="eastAsia"/>
                <w:color w:val="000000"/>
                <w:kern w:val="0"/>
                <w:szCs w:val="21"/>
                <w:lang w:bidi="ar"/>
              </w:rPr>
            </w:pPr>
          </w:p>
        </w:tc>
        <w:tc>
          <w:tcPr>
            <w:tcW w:w="321" w:type="pct"/>
            <w:shd w:val="clear" w:color="auto" w:fill="auto"/>
            <w:vAlign w:val="center"/>
          </w:tcPr>
          <w:p w14:paraId="27996DDA"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30分钟</w:t>
            </w:r>
          </w:p>
        </w:tc>
        <w:tc>
          <w:tcPr>
            <w:tcW w:w="298" w:type="pct"/>
            <w:shd w:val="clear" w:color="auto" w:fill="auto"/>
            <w:vAlign w:val="center"/>
          </w:tcPr>
          <w:p w14:paraId="441806F5"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2450</w:t>
            </w:r>
          </w:p>
        </w:tc>
        <w:tc>
          <w:tcPr>
            <w:tcW w:w="257" w:type="pct"/>
            <w:shd w:val="clear" w:color="auto" w:fill="auto"/>
            <w:vAlign w:val="center"/>
          </w:tcPr>
          <w:p w14:paraId="68CFB8C6"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DK15</w:t>
            </w:r>
          </w:p>
        </w:tc>
      </w:tr>
      <w:tr w:rsidR="00482F5D" w14:paraId="52E9C65A" w14:textId="77777777">
        <w:trPr>
          <w:trHeight w:val="684"/>
        </w:trPr>
        <w:tc>
          <w:tcPr>
            <w:tcW w:w="1249" w:type="pct"/>
            <w:shd w:val="clear" w:color="auto" w:fill="auto"/>
            <w:vAlign w:val="center"/>
          </w:tcPr>
          <w:p w14:paraId="37B75B53" w14:textId="77777777" w:rsidR="00482F5D" w:rsidRDefault="00000000">
            <w:pPr>
              <w:widowControl/>
              <w:jc w:val="center"/>
              <w:textAlignment w:val="center"/>
              <w:rPr>
                <w:rFonts w:ascii="仿宋_GB2312" w:eastAsia="仿宋_GB2312" w:hAnsi="仿宋_GB2312" w:cs="仿宋_GB2312" w:hint="eastAsia"/>
                <w:b/>
                <w:bCs/>
                <w:color w:val="000000"/>
                <w:kern w:val="0"/>
                <w:szCs w:val="21"/>
                <w:lang w:bidi="ar"/>
              </w:rPr>
            </w:pPr>
            <w:r>
              <w:rPr>
                <w:rFonts w:ascii="仿宋_GB2312" w:eastAsia="仿宋_GB2312" w:hAnsi="仿宋_GB2312" w:cs="仿宋_GB2312" w:hint="eastAsia"/>
                <w:b/>
                <w:bCs/>
                <w:color w:val="000000"/>
                <w:kern w:val="0"/>
                <w:szCs w:val="21"/>
                <w:lang w:bidi="ar"/>
              </w:rPr>
              <w:t>煤矿工伤现场急救案例</w:t>
            </w:r>
          </w:p>
        </w:tc>
        <w:tc>
          <w:tcPr>
            <w:tcW w:w="2872" w:type="pct"/>
            <w:shd w:val="clear" w:color="auto" w:fill="auto"/>
            <w:vAlign w:val="center"/>
          </w:tcPr>
          <w:p w14:paraId="10375566" w14:textId="77777777" w:rsidR="00482F5D" w:rsidRDefault="00000000">
            <w:pPr>
              <w:widowControl/>
              <w:jc w:val="lef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内容包括现场概况、事故经过、事故原因、防范措施、现场处置。以近年来发生的10起典型案例为例（机电2起、水害1起、顶板2起、运输2起、瓦斯1起、其他2起）。</w:t>
            </w:r>
          </w:p>
        </w:tc>
        <w:tc>
          <w:tcPr>
            <w:tcW w:w="321" w:type="pct"/>
            <w:shd w:val="clear" w:color="auto" w:fill="auto"/>
            <w:vAlign w:val="center"/>
          </w:tcPr>
          <w:p w14:paraId="35D3E027"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70分钟</w:t>
            </w:r>
          </w:p>
        </w:tc>
        <w:tc>
          <w:tcPr>
            <w:tcW w:w="298" w:type="pct"/>
            <w:shd w:val="clear" w:color="auto" w:fill="auto"/>
            <w:vAlign w:val="center"/>
          </w:tcPr>
          <w:p w14:paraId="1C4B178E"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3490</w:t>
            </w:r>
          </w:p>
        </w:tc>
        <w:tc>
          <w:tcPr>
            <w:tcW w:w="257" w:type="pct"/>
            <w:vAlign w:val="center"/>
          </w:tcPr>
          <w:p w14:paraId="07D35ED5" w14:textId="77777777" w:rsidR="00482F5D"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DK16</w:t>
            </w:r>
          </w:p>
        </w:tc>
      </w:tr>
    </w:tbl>
    <w:p w14:paraId="6D6B54A4" w14:textId="77777777" w:rsidR="00482F5D" w:rsidRDefault="00000000">
      <w:pPr>
        <w:spacing w:line="560" w:lineRule="exact"/>
        <w:ind w:firstLineChars="200" w:firstLine="422"/>
        <w:jc w:val="left"/>
        <w:rPr>
          <w:rFonts w:ascii="黑体" w:eastAsia="黑体" w:hAnsi="黑体" w:cs="黑体" w:hint="eastAsia"/>
          <w:b/>
          <w:szCs w:val="21"/>
        </w:rPr>
      </w:pPr>
      <w:r>
        <w:rPr>
          <w:rFonts w:ascii="黑体" w:eastAsia="黑体" w:hAnsi="黑体" w:cs="黑体" w:hint="eastAsia"/>
          <w:b/>
          <w:szCs w:val="21"/>
        </w:rPr>
        <w:t>五、图书</w:t>
      </w:r>
    </w:p>
    <w:tbl>
      <w:tblPr>
        <w:tblW w:w="13860" w:type="dxa"/>
        <w:tblInd w:w="28" w:type="dxa"/>
        <w:tblLayout w:type="fixed"/>
        <w:tblLook w:val="04A0" w:firstRow="1" w:lastRow="0" w:firstColumn="1" w:lastColumn="0" w:noHBand="0" w:noVBand="1"/>
      </w:tblPr>
      <w:tblGrid>
        <w:gridCol w:w="3932"/>
        <w:gridCol w:w="6619"/>
        <w:gridCol w:w="1725"/>
        <w:gridCol w:w="912"/>
        <w:gridCol w:w="672"/>
      </w:tblGrid>
      <w:tr w:rsidR="00482F5D" w14:paraId="2F3A2213" w14:textId="77777777">
        <w:trPr>
          <w:trHeight w:val="441"/>
        </w:trPr>
        <w:tc>
          <w:tcPr>
            <w:tcW w:w="3932" w:type="dxa"/>
            <w:tcBorders>
              <w:top w:val="single" w:sz="4" w:space="0" w:color="auto"/>
              <w:left w:val="single" w:sz="4" w:space="0" w:color="auto"/>
              <w:bottom w:val="single" w:sz="4" w:space="0" w:color="auto"/>
              <w:right w:val="single" w:sz="4" w:space="0" w:color="auto"/>
            </w:tcBorders>
            <w:vAlign w:val="center"/>
          </w:tcPr>
          <w:p w14:paraId="499B11A3"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b/>
                <w:bCs/>
                <w:kern w:val="0"/>
                <w:szCs w:val="21"/>
              </w:rPr>
              <w:t>名称</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5D007002" w14:textId="77777777" w:rsidR="00482F5D" w:rsidRDefault="00000000">
            <w:pPr>
              <w:widowControl/>
              <w:jc w:val="center"/>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b/>
                <w:bCs/>
                <w:kern w:val="0"/>
                <w:szCs w:val="21"/>
              </w:rPr>
              <w:t>主要内容</w:t>
            </w:r>
          </w:p>
        </w:tc>
        <w:tc>
          <w:tcPr>
            <w:tcW w:w="912" w:type="dxa"/>
            <w:tcBorders>
              <w:top w:val="single" w:sz="4" w:space="0" w:color="auto"/>
              <w:left w:val="single" w:sz="4" w:space="0" w:color="auto"/>
              <w:bottom w:val="single" w:sz="4" w:space="0" w:color="auto"/>
              <w:right w:val="single" w:sz="4" w:space="0" w:color="auto"/>
            </w:tcBorders>
            <w:vAlign w:val="center"/>
          </w:tcPr>
          <w:p w14:paraId="74D5D5BD" w14:textId="77777777" w:rsidR="00482F5D"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单价</w:t>
            </w:r>
          </w:p>
          <w:p w14:paraId="4A75ABC5"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b/>
                <w:bCs/>
                <w:kern w:val="0"/>
                <w:szCs w:val="21"/>
              </w:rPr>
              <w:t>（元）</w:t>
            </w:r>
          </w:p>
        </w:tc>
        <w:tc>
          <w:tcPr>
            <w:tcW w:w="672" w:type="dxa"/>
            <w:tcBorders>
              <w:top w:val="single" w:sz="4" w:space="0" w:color="auto"/>
              <w:left w:val="single" w:sz="4" w:space="0" w:color="auto"/>
              <w:bottom w:val="single" w:sz="4" w:space="0" w:color="auto"/>
              <w:right w:val="single" w:sz="4" w:space="0" w:color="auto"/>
            </w:tcBorders>
            <w:vAlign w:val="center"/>
          </w:tcPr>
          <w:p w14:paraId="1F4B8500"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编号</w:t>
            </w:r>
          </w:p>
        </w:tc>
      </w:tr>
      <w:tr w:rsidR="00482F5D" w14:paraId="6C10EDFE" w14:textId="77777777">
        <w:trPr>
          <w:trHeight w:val="878"/>
        </w:trPr>
        <w:tc>
          <w:tcPr>
            <w:tcW w:w="3932" w:type="dxa"/>
            <w:tcBorders>
              <w:top w:val="single" w:sz="4" w:space="0" w:color="auto"/>
              <w:left w:val="single" w:sz="4" w:space="0" w:color="auto"/>
              <w:bottom w:val="single" w:sz="4" w:space="0" w:color="auto"/>
              <w:right w:val="single" w:sz="4" w:space="0" w:color="auto"/>
            </w:tcBorders>
            <w:vAlign w:val="center"/>
          </w:tcPr>
          <w:p w14:paraId="6439FAE8" w14:textId="77777777" w:rsidR="00482F5D" w:rsidRDefault="00000000">
            <w:pPr>
              <w:widowControl/>
              <w:spacing w:line="240" w:lineRule="exact"/>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全民应急科普知识</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1F5B857A" w14:textId="77777777" w:rsidR="00482F5D" w:rsidRDefault="00000000">
            <w:pPr>
              <w:widowControl/>
              <w:spacing w:line="240" w:lineRule="exact"/>
              <w:jc w:val="left"/>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color w:val="000000"/>
                <w:szCs w:val="21"/>
                <w:shd w:val="clear" w:color="auto" w:fill="FFFFFF"/>
              </w:rPr>
              <w:t>本书主要是科普应急知识，包括自然灾害的避险与自救，公共场所突发事件的应急方法，如人员密集场所火灾应急方法、公共场所拥挤踩踏事件应急方法、公共场所触电事件应急方法；家庭安全事故的应急方法；紧急救护常识；反恐防暴应急常识；常用应急物品使用方法和应急电话等。</w:t>
            </w:r>
          </w:p>
        </w:tc>
        <w:tc>
          <w:tcPr>
            <w:tcW w:w="912" w:type="dxa"/>
            <w:tcBorders>
              <w:top w:val="single" w:sz="4" w:space="0" w:color="auto"/>
              <w:left w:val="single" w:sz="4" w:space="0" w:color="auto"/>
              <w:bottom w:val="single" w:sz="4" w:space="0" w:color="auto"/>
              <w:right w:val="single" w:sz="4" w:space="0" w:color="auto"/>
            </w:tcBorders>
            <w:vAlign w:val="center"/>
          </w:tcPr>
          <w:p w14:paraId="151C6214" w14:textId="77777777" w:rsidR="00482F5D" w:rsidRDefault="00000000">
            <w:pPr>
              <w:widowControl/>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38</w:t>
            </w:r>
          </w:p>
        </w:tc>
        <w:tc>
          <w:tcPr>
            <w:tcW w:w="672" w:type="dxa"/>
            <w:tcBorders>
              <w:top w:val="single" w:sz="4" w:space="0" w:color="auto"/>
              <w:left w:val="single" w:sz="4" w:space="0" w:color="auto"/>
              <w:bottom w:val="single" w:sz="4" w:space="0" w:color="auto"/>
              <w:right w:val="single" w:sz="4" w:space="0" w:color="auto"/>
            </w:tcBorders>
            <w:vAlign w:val="center"/>
          </w:tcPr>
          <w:p w14:paraId="7CEB5B0D" w14:textId="77777777" w:rsidR="00482F5D" w:rsidRDefault="00000000">
            <w:pPr>
              <w:widowControl/>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CY2</w:t>
            </w:r>
          </w:p>
        </w:tc>
      </w:tr>
      <w:tr w:rsidR="00482F5D" w14:paraId="32466BF3" w14:textId="77777777">
        <w:trPr>
          <w:trHeight w:val="766"/>
        </w:trPr>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6087153E"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公众应急准备指南</w:t>
            </w:r>
          </w:p>
        </w:tc>
        <w:tc>
          <w:tcPr>
            <w:tcW w:w="8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6E1FC"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全书围绕公众常见的突发事件，</w:t>
            </w:r>
            <w:proofErr w:type="gramStart"/>
            <w:r>
              <w:rPr>
                <w:rFonts w:ascii="仿宋_GB2312" w:eastAsia="仿宋_GB2312" w:hAnsi="仿宋_GB2312" w:cs="仿宋_GB2312" w:hint="eastAsia"/>
                <w:color w:val="000000"/>
                <w:szCs w:val="21"/>
              </w:rPr>
              <w:t>创作约</w:t>
            </w:r>
            <w:proofErr w:type="gramEnd"/>
            <w:r>
              <w:rPr>
                <w:rFonts w:ascii="仿宋_GB2312" w:eastAsia="仿宋_GB2312" w:hAnsi="仿宋_GB2312" w:cs="仿宋_GB2312" w:hint="eastAsia"/>
                <w:color w:val="000000"/>
                <w:szCs w:val="21"/>
              </w:rPr>
              <w:t>350个指引插图，涵盖人为与非人为突发事件的科普、突发事件事前、事中和事后的应急准备常识、应急准备物资与装备清单、家庭安全检查、提高自救互救能力的基本方法等。</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6F58610D"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68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C902E21"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CY3</w:t>
            </w:r>
          </w:p>
        </w:tc>
      </w:tr>
      <w:tr w:rsidR="00482F5D" w14:paraId="2D6D8597" w14:textId="77777777">
        <w:trPr>
          <w:trHeight w:val="405"/>
        </w:trPr>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52A81973"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落实企业安全生产主体责任（第二版）</w:t>
            </w:r>
          </w:p>
        </w:tc>
        <w:tc>
          <w:tcPr>
            <w:tcW w:w="8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3842"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“责任制”作为安全生产第一制，是安全生产保障的根基，是安全生产管理的利器。在2016年12月发布的《中共中央 国务院关于推进安全生产领域改革发展的意见》中，明确的第一项任务就是“健全落实安全生产责任制”。安全生产责任制度在安全生产保障体</w:t>
            </w:r>
            <w:r>
              <w:rPr>
                <w:rFonts w:ascii="仿宋_GB2312" w:eastAsia="仿宋_GB2312" w:hAnsi="仿宋_GB2312" w:cs="仿宋_GB2312" w:hint="eastAsia"/>
                <w:color w:val="000000"/>
                <w:szCs w:val="21"/>
              </w:rPr>
              <w:lastRenderedPageBreak/>
              <w:t>系中的重要地位和作用。</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15ABE989"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lastRenderedPageBreak/>
              <w:t>38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F2AF107"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CY4</w:t>
            </w:r>
          </w:p>
        </w:tc>
      </w:tr>
      <w:tr w:rsidR="00482F5D" w14:paraId="66F521EC" w14:textId="77777777">
        <w:trPr>
          <w:trHeight w:val="286"/>
        </w:trPr>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5DAAC8FF"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企业员工安全生产应急知识手册</w:t>
            </w:r>
          </w:p>
          <w:p w14:paraId="7BEDC1FD"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（第二版）</w:t>
            </w:r>
          </w:p>
        </w:tc>
        <w:tc>
          <w:tcPr>
            <w:tcW w:w="8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80191"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本书是一本科普性、常识性的读物，具有浅显易懂的特点，是各行业领域企业员工通用性的安全生产应急知识读本。本书的内容包括应急救援、应急技术、应急响应、应急逃生等涉及应急能力的实用知识。通过掌握此类知识，使员工懂得、学会在生产作业中应对事故及突发事件的方式方法。</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5EA0FEDA"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48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15DCFAE"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CY5</w:t>
            </w:r>
          </w:p>
        </w:tc>
      </w:tr>
      <w:tr w:rsidR="00482F5D" w14:paraId="59A6B5B3" w14:textId="77777777">
        <w:trPr>
          <w:trHeight w:val="276"/>
        </w:trPr>
        <w:tc>
          <w:tcPr>
            <w:tcW w:w="3932" w:type="dxa"/>
            <w:tcBorders>
              <w:top w:val="single" w:sz="4" w:space="0" w:color="auto"/>
              <w:left w:val="single" w:sz="4" w:space="0" w:color="auto"/>
              <w:bottom w:val="single" w:sz="4" w:space="0" w:color="auto"/>
              <w:right w:val="single" w:sz="4" w:space="0" w:color="auto"/>
            </w:tcBorders>
            <w:vAlign w:val="center"/>
          </w:tcPr>
          <w:p w14:paraId="65234129" w14:textId="77777777" w:rsidR="00482F5D" w:rsidRDefault="00000000">
            <w:pPr>
              <w:widowControl/>
              <w:spacing w:line="240" w:lineRule="exact"/>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重特大灾害事故应急处置典型案例</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1487A75A" w14:textId="77777777" w:rsidR="00482F5D" w:rsidRDefault="00000000">
            <w:pPr>
              <w:widowControl/>
              <w:spacing w:line="240" w:lineRule="exact"/>
              <w:jc w:val="left"/>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color w:val="000000"/>
                <w:szCs w:val="21"/>
                <w:shd w:val="clear" w:color="auto" w:fill="FFFFFF"/>
              </w:rPr>
              <w:t>书中所选每个案例均包括事故灾害的基本情况及特点、应急处置的主要做法、经验教训及实践启示等内容。特别是结合当前应急管理工作现状，针对灾害事故的应急准备、现场指挥机构建立、应急救援力量和装备等资源调派、现场处置救援及保障等方面，提出思路性举措和针对性意见建议，具有很强的实用性和指导性。</w:t>
            </w:r>
          </w:p>
        </w:tc>
        <w:tc>
          <w:tcPr>
            <w:tcW w:w="912" w:type="dxa"/>
            <w:tcBorders>
              <w:top w:val="single" w:sz="4" w:space="0" w:color="auto"/>
              <w:left w:val="single" w:sz="4" w:space="0" w:color="auto"/>
              <w:bottom w:val="single" w:sz="4" w:space="0" w:color="auto"/>
              <w:right w:val="single" w:sz="4" w:space="0" w:color="auto"/>
            </w:tcBorders>
            <w:vAlign w:val="center"/>
          </w:tcPr>
          <w:p w14:paraId="332BD8ED" w14:textId="77777777" w:rsidR="00482F5D" w:rsidRDefault="00000000">
            <w:pPr>
              <w:widowControl/>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56</w:t>
            </w:r>
          </w:p>
        </w:tc>
        <w:tc>
          <w:tcPr>
            <w:tcW w:w="672" w:type="dxa"/>
            <w:tcBorders>
              <w:top w:val="single" w:sz="4" w:space="0" w:color="auto"/>
              <w:left w:val="single" w:sz="4" w:space="0" w:color="auto"/>
              <w:bottom w:val="single" w:sz="4" w:space="0" w:color="auto"/>
              <w:right w:val="single" w:sz="4" w:space="0" w:color="auto"/>
            </w:tcBorders>
            <w:vAlign w:val="center"/>
          </w:tcPr>
          <w:p w14:paraId="342DBC89" w14:textId="77777777" w:rsidR="00482F5D" w:rsidRDefault="00000000">
            <w:pPr>
              <w:widowControl/>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CY6</w:t>
            </w:r>
          </w:p>
        </w:tc>
      </w:tr>
      <w:tr w:rsidR="00482F5D" w14:paraId="599BE236" w14:textId="77777777">
        <w:trPr>
          <w:trHeight w:val="873"/>
        </w:trPr>
        <w:tc>
          <w:tcPr>
            <w:tcW w:w="3932" w:type="dxa"/>
            <w:tcBorders>
              <w:top w:val="single" w:sz="4" w:space="0" w:color="auto"/>
              <w:left w:val="single" w:sz="4" w:space="0" w:color="auto"/>
              <w:bottom w:val="single" w:sz="4" w:space="0" w:color="auto"/>
              <w:right w:val="single" w:sz="4" w:space="0" w:color="auto"/>
            </w:tcBorders>
            <w:vAlign w:val="center"/>
          </w:tcPr>
          <w:p w14:paraId="6B957D60" w14:textId="77777777" w:rsidR="00482F5D" w:rsidRDefault="00000000">
            <w:pPr>
              <w:widowControl/>
              <w:spacing w:line="240" w:lineRule="exact"/>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51个行业领域重大事故隐患判定标准和重点检查事项（第2版）</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60F7B48C" w14:textId="77777777" w:rsidR="00482F5D" w:rsidRDefault="00000000">
            <w:pPr>
              <w:widowControl/>
              <w:spacing w:line="240" w:lineRule="exact"/>
              <w:jc w:val="left"/>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color w:val="000000"/>
                <w:szCs w:val="21"/>
                <w:shd w:val="clear" w:color="auto" w:fill="FFFFFF"/>
              </w:rPr>
              <w:t>国务院安委办印发《关于学好用好重大事故隐患判定标准的通知》要求各地区、各有关部门充分认识重大事故隐患判定标准的重要意义，切实增强学习运用的主动性、自觉性，以更加强烈的责任感排查整治重大事故隐患，坚决防范遏制重特大事故。本书汇集了近两年来制定、修订出台的51个行业领域重大事故隐患判定标准和重点检查事项，共计53个，便于相关企业学习、查阅。</w:t>
            </w:r>
          </w:p>
        </w:tc>
        <w:tc>
          <w:tcPr>
            <w:tcW w:w="912" w:type="dxa"/>
            <w:tcBorders>
              <w:top w:val="single" w:sz="4" w:space="0" w:color="auto"/>
              <w:left w:val="single" w:sz="4" w:space="0" w:color="auto"/>
              <w:bottom w:val="single" w:sz="4" w:space="0" w:color="auto"/>
              <w:right w:val="single" w:sz="4" w:space="0" w:color="auto"/>
            </w:tcBorders>
            <w:vAlign w:val="center"/>
          </w:tcPr>
          <w:p w14:paraId="19D655A0" w14:textId="77777777" w:rsidR="00482F5D" w:rsidRDefault="00000000">
            <w:pPr>
              <w:widowControl/>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69</w:t>
            </w:r>
          </w:p>
        </w:tc>
        <w:tc>
          <w:tcPr>
            <w:tcW w:w="672" w:type="dxa"/>
            <w:tcBorders>
              <w:top w:val="single" w:sz="4" w:space="0" w:color="auto"/>
              <w:left w:val="single" w:sz="4" w:space="0" w:color="auto"/>
              <w:bottom w:val="single" w:sz="4" w:space="0" w:color="auto"/>
              <w:right w:val="single" w:sz="4" w:space="0" w:color="auto"/>
            </w:tcBorders>
            <w:vAlign w:val="center"/>
          </w:tcPr>
          <w:p w14:paraId="4E9F8AC7" w14:textId="77777777" w:rsidR="00482F5D" w:rsidRDefault="00000000">
            <w:pPr>
              <w:widowControl/>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CY7</w:t>
            </w:r>
          </w:p>
        </w:tc>
      </w:tr>
      <w:tr w:rsidR="00482F5D" w14:paraId="4624CD68" w14:textId="77777777">
        <w:trPr>
          <w:trHeight w:val="285"/>
        </w:trPr>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4C421D5D" w14:textId="77777777" w:rsidR="00482F5D" w:rsidRDefault="00000000">
            <w:pPr>
              <w:widowControl/>
              <w:spacing w:line="240" w:lineRule="exact"/>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《工贸企业重大事故隐患判定标准》解读</w:t>
            </w:r>
          </w:p>
        </w:tc>
        <w:tc>
          <w:tcPr>
            <w:tcW w:w="8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D5A45" w14:textId="77777777" w:rsidR="00482F5D" w:rsidRDefault="00000000">
            <w:pPr>
              <w:widowControl/>
              <w:spacing w:line="240" w:lineRule="exact"/>
              <w:jc w:val="left"/>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color w:val="000000"/>
                <w:szCs w:val="21"/>
                <w:shd w:val="clear" w:color="auto" w:fill="FFFFFF"/>
              </w:rPr>
              <w:t>全面解读《工贸企业重大事故隐患判定标准》，指导帮助监管部门、企业及相关人员准确把握冶金、有色、建材、机械、轻工、纺织、烟草、商贸等工贸企业的重大事故隐患，进一步增加生产经营单位事故预防和监管部门执法检查的准确性，图文并茂、通俗易懂，具有较强的指导性和实用性，是准确判定、及时消除工贸企业重大事故隐患的重要参考资料。</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412CC89B" w14:textId="77777777" w:rsidR="00482F5D" w:rsidRDefault="00000000">
            <w:pPr>
              <w:widowControl/>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68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E18BD58" w14:textId="77777777" w:rsidR="00482F5D" w:rsidRDefault="00000000">
            <w:pPr>
              <w:widowControl/>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CY8</w:t>
            </w:r>
          </w:p>
        </w:tc>
      </w:tr>
      <w:tr w:rsidR="00482F5D" w14:paraId="4B67F92A" w14:textId="77777777">
        <w:trPr>
          <w:trHeight w:val="548"/>
        </w:trPr>
        <w:tc>
          <w:tcPr>
            <w:tcW w:w="3932" w:type="dxa"/>
            <w:tcBorders>
              <w:top w:val="single" w:sz="4" w:space="0" w:color="auto"/>
              <w:left w:val="single" w:sz="4" w:space="0" w:color="auto"/>
              <w:bottom w:val="single" w:sz="4" w:space="0" w:color="auto"/>
              <w:right w:val="single" w:sz="4" w:space="0" w:color="auto"/>
            </w:tcBorders>
            <w:vAlign w:val="center"/>
          </w:tcPr>
          <w:p w14:paraId="0CE8F31D"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危险化学品企业从业人员安全生产培训教材</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5FC35B54"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本书是针对危险化学品从业人员安全培训专门编写的教材，对广大危险化学品从业人员学习和掌握必要的安全生产知识，提高安全操作技能，增强预防事故和应急处置的能力，具有指导作用。本书适合作为安全培训机构的专用教材，也可作为危险化学品企业内部的培训用书。</w:t>
            </w:r>
          </w:p>
        </w:tc>
        <w:tc>
          <w:tcPr>
            <w:tcW w:w="912" w:type="dxa"/>
            <w:tcBorders>
              <w:top w:val="single" w:sz="4" w:space="0" w:color="auto"/>
              <w:left w:val="single" w:sz="4" w:space="0" w:color="auto"/>
              <w:bottom w:val="single" w:sz="4" w:space="0" w:color="auto"/>
              <w:right w:val="single" w:sz="4" w:space="0" w:color="auto"/>
            </w:tcBorders>
            <w:vAlign w:val="center"/>
          </w:tcPr>
          <w:p w14:paraId="64937D68"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62</w:t>
            </w:r>
          </w:p>
        </w:tc>
        <w:tc>
          <w:tcPr>
            <w:tcW w:w="672" w:type="dxa"/>
            <w:tcBorders>
              <w:top w:val="single" w:sz="4" w:space="0" w:color="auto"/>
              <w:left w:val="single" w:sz="4" w:space="0" w:color="auto"/>
              <w:bottom w:val="single" w:sz="4" w:space="0" w:color="auto"/>
              <w:right w:val="single" w:sz="4" w:space="0" w:color="auto"/>
            </w:tcBorders>
            <w:vAlign w:val="center"/>
          </w:tcPr>
          <w:p w14:paraId="093EDB19"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CY9</w:t>
            </w:r>
          </w:p>
        </w:tc>
      </w:tr>
      <w:tr w:rsidR="00482F5D" w14:paraId="2D858EC3" w14:textId="77777777">
        <w:trPr>
          <w:trHeight w:val="548"/>
        </w:trPr>
        <w:tc>
          <w:tcPr>
            <w:tcW w:w="3932" w:type="dxa"/>
            <w:tcBorders>
              <w:top w:val="single" w:sz="4" w:space="0" w:color="auto"/>
              <w:left w:val="single" w:sz="4" w:space="0" w:color="auto"/>
              <w:bottom w:val="single" w:sz="4" w:space="0" w:color="auto"/>
              <w:right w:val="single" w:sz="4" w:space="0" w:color="auto"/>
            </w:tcBorders>
            <w:vAlign w:val="center"/>
          </w:tcPr>
          <w:p w14:paraId="6ECEAB1A"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应急管理行政处罚裁量权基准</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09870567"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本书适用于对应急管理违法行为的行政处罚裁量（不含消防、矿山、地震）。主要包括适用说明、裁量细则、应急管理轻微违法行为可以不予行政处罚事项清单（试行）等内容。其中裁量细则主要包括违法行为、法律规定、处罚依据、裁量阶次、适用条件和具体标准等内容。</w:t>
            </w:r>
          </w:p>
        </w:tc>
        <w:tc>
          <w:tcPr>
            <w:tcW w:w="912" w:type="dxa"/>
            <w:tcBorders>
              <w:top w:val="single" w:sz="4" w:space="0" w:color="auto"/>
              <w:left w:val="single" w:sz="4" w:space="0" w:color="auto"/>
              <w:bottom w:val="single" w:sz="4" w:space="0" w:color="auto"/>
              <w:right w:val="single" w:sz="4" w:space="0" w:color="auto"/>
            </w:tcBorders>
            <w:vAlign w:val="center"/>
          </w:tcPr>
          <w:p w14:paraId="1BE6E4C3"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58</w:t>
            </w:r>
          </w:p>
        </w:tc>
        <w:tc>
          <w:tcPr>
            <w:tcW w:w="672" w:type="dxa"/>
            <w:tcBorders>
              <w:top w:val="single" w:sz="4" w:space="0" w:color="auto"/>
              <w:left w:val="single" w:sz="4" w:space="0" w:color="auto"/>
              <w:bottom w:val="single" w:sz="4" w:space="0" w:color="auto"/>
              <w:right w:val="single" w:sz="4" w:space="0" w:color="auto"/>
            </w:tcBorders>
            <w:vAlign w:val="center"/>
          </w:tcPr>
          <w:p w14:paraId="03E2C3FE"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CY10</w:t>
            </w:r>
          </w:p>
        </w:tc>
      </w:tr>
      <w:tr w:rsidR="00482F5D" w14:paraId="26BA6B55" w14:textId="77777777">
        <w:trPr>
          <w:trHeight w:val="205"/>
        </w:trPr>
        <w:tc>
          <w:tcPr>
            <w:tcW w:w="3932" w:type="dxa"/>
            <w:vMerge w:val="restart"/>
            <w:tcBorders>
              <w:top w:val="single" w:sz="4" w:space="0" w:color="auto"/>
              <w:left w:val="single" w:sz="4" w:space="0" w:color="auto"/>
              <w:right w:val="single" w:sz="4" w:space="0" w:color="auto"/>
            </w:tcBorders>
            <w:vAlign w:val="center"/>
          </w:tcPr>
          <w:p w14:paraId="77C29E1C" w14:textId="77777777" w:rsidR="00482F5D" w:rsidRDefault="00482F5D">
            <w:pPr>
              <w:widowControl/>
              <w:spacing w:line="240" w:lineRule="exact"/>
              <w:rPr>
                <w:rFonts w:ascii="仿宋_GB2312" w:eastAsia="仿宋_GB2312" w:hAnsi="仿宋_GB2312" w:cs="仿宋_GB2312" w:hint="eastAsia"/>
                <w:b/>
                <w:bCs/>
                <w:kern w:val="0"/>
                <w:szCs w:val="21"/>
              </w:rPr>
            </w:pPr>
          </w:p>
          <w:p w14:paraId="00389F1F" w14:textId="77777777" w:rsidR="00482F5D"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安全应急科普知识——安全宣传“五进”新媒体系列</w:t>
            </w:r>
          </w:p>
        </w:tc>
        <w:tc>
          <w:tcPr>
            <w:tcW w:w="6619" w:type="dxa"/>
            <w:vMerge w:val="restart"/>
            <w:tcBorders>
              <w:top w:val="single" w:sz="4" w:space="0" w:color="auto"/>
              <w:left w:val="single" w:sz="4" w:space="0" w:color="auto"/>
              <w:right w:val="single" w:sz="4" w:space="0" w:color="auto"/>
            </w:tcBorders>
            <w:shd w:val="clear" w:color="auto" w:fill="auto"/>
            <w:vAlign w:val="center"/>
          </w:tcPr>
          <w:p w14:paraId="173D20FC" w14:textId="77777777" w:rsidR="00482F5D"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以“人人讲安全、个个会应急——查找身边安全隐患”为主题，本套书全彩呈现，内含百部应急公益视频，图文并茂。第一辑</w:t>
            </w:r>
            <w:r>
              <w:rPr>
                <w:rFonts w:ascii="Times New Roman" w:eastAsia="仿宋_GB2312" w:hAnsi="Times New Roman" w:cs="仿宋_GB2312" w:hint="eastAsia"/>
                <w:color w:val="000000" w:themeColor="text1"/>
                <w:kern w:val="0"/>
                <w:szCs w:val="21"/>
              </w:rPr>
              <w:t xml:space="preserve"> </w:t>
            </w:r>
            <w:r>
              <w:rPr>
                <w:rFonts w:ascii="Times New Roman" w:eastAsia="仿宋_GB2312" w:hAnsi="Times New Roman" w:cs="仿宋_GB2312" w:hint="eastAsia"/>
                <w:color w:val="000000" w:themeColor="text1"/>
                <w:kern w:val="0"/>
                <w:szCs w:val="21"/>
              </w:rPr>
              <w:t>企业、农村、社区、学校、家庭安全应急科普知识</w:t>
            </w:r>
            <w:r>
              <w:rPr>
                <w:rFonts w:ascii="Times New Roman" w:eastAsia="仿宋_GB2312" w:hAnsi="Times New Roman" w:cs="仿宋_GB2312" w:hint="eastAsia"/>
                <w:color w:val="000000" w:themeColor="text1"/>
                <w:kern w:val="0"/>
                <w:szCs w:val="21"/>
              </w:rPr>
              <w:t xml:space="preserve"> </w:t>
            </w:r>
            <w:r>
              <w:rPr>
                <w:rFonts w:ascii="Times New Roman" w:eastAsia="仿宋_GB2312" w:hAnsi="Times New Roman" w:cs="仿宋_GB2312" w:hint="eastAsia"/>
                <w:color w:val="000000" w:themeColor="text1"/>
                <w:kern w:val="0"/>
                <w:szCs w:val="21"/>
              </w:rPr>
              <w:t>，第二辑生产生活安全应急科普</w:t>
            </w:r>
            <w:r>
              <w:rPr>
                <w:rFonts w:ascii="Times New Roman" w:eastAsia="仿宋_GB2312" w:hAnsi="Times New Roman" w:cs="仿宋_GB2312" w:hint="eastAsia"/>
                <w:color w:val="000000" w:themeColor="text1"/>
                <w:kern w:val="0"/>
                <w:szCs w:val="21"/>
              </w:rPr>
              <w:lastRenderedPageBreak/>
              <w:t>知识，第三辑常见自然灾害安全应急科普知识。</w:t>
            </w:r>
            <w:r>
              <w:rPr>
                <w:rFonts w:ascii="Times New Roman" w:eastAsia="仿宋_GB2312" w:hAnsi="Times New Roman" w:cs="仿宋_GB2312" w:hint="eastAsia"/>
                <w:color w:val="000000" w:themeColor="text1"/>
                <w:kern w:val="0"/>
                <w:szCs w:val="21"/>
              </w:rPr>
              <w:tab/>
            </w:r>
          </w:p>
        </w:tc>
        <w:tc>
          <w:tcPr>
            <w:tcW w:w="1725" w:type="dxa"/>
            <w:tcBorders>
              <w:top w:val="single" w:sz="4" w:space="0" w:color="000000"/>
              <w:left w:val="single" w:sz="4" w:space="0" w:color="auto"/>
              <w:bottom w:val="single" w:sz="4" w:space="0" w:color="000000"/>
              <w:right w:val="single" w:sz="4" w:space="0" w:color="000000"/>
            </w:tcBorders>
            <w:vAlign w:val="center"/>
          </w:tcPr>
          <w:p w14:paraId="1F272A48"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lastRenderedPageBreak/>
              <w:t>第一辑</w:t>
            </w:r>
          </w:p>
        </w:tc>
        <w:tc>
          <w:tcPr>
            <w:tcW w:w="912" w:type="dxa"/>
            <w:tcBorders>
              <w:top w:val="single" w:sz="4" w:space="0" w:color="auto"/>
              <w:left w:val="single" w:sz="4" w:space="0" w:color="000000"/>
              <w:bottom w:val="single" w:sz="4" w:space="0" w:color="000000"/>
              <w:right w:val="single" w:sz="4" w:space="0" w:color="auto"/>
            </w:tcBorders>
            <w:vAlign w:val="center"/>
          </w:tcPr>
          <w:p w14:paraId="3C8DDFFC"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68</w:t>
            </w:r>
          </w:p>
        </w:tc>
        <w:tc>
          <w:tcPr>
            <w:tcW w:w="672" w:type="dxa"/>
            <w:tcBorders>
              <w:top w:val="single" w:sz="4" w:space="0" w:color="auto"/>
              <w:left w:val="single" w:sz="4" w:space="0" w:color="auto"/>
              <w:bottom w:val="single" w:sz="4" w:space="0" w:color="000000"/>
              <w:right w:val="single" w:sz="4" w:space="0" w:color="auto"/>
            </w:tcBorders>
            <w:vAlign w:val="center"/>
          </w:tcPr>
          <w:p w14:paraId="29D68BB5"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CT1</w:t>
            </w:r>
          </w:p>
        </w:tc>
      </w:tr>
      <w:tr w:rsidR="00482F5D" w14:paraId="23A373C1" w14:textId="77777777">
        <w:trPr>
          <w:trHeight w:val="265"/>
        </w:trPr>
        <w:tc>
          <w:tcPr>
            <w:tcW w:w="3932" w:type="dxa"/>
            <w:vMerge/>
            <w:tcBorders>
              <w:left w:val="single" w:sz="4" w:space="0" w:color="auto"/>
              <w:right w:val="single" w:sz="4" w:space="0" w:color="auto"/>
            </w:tcBorders>
            <w:vAlign w:val="center"/>
          </w:tcPr>
          <w:p w14:paraId="58B467C8" w14:textId="77777777" w:rsidR="00482F5D" w:rsidRDefault="00482F5D">
            <w:pPr>
              <w:widowControl/>
              <w:spacing w:line="240" w:lineRule="exact"/>
              <w:jc w:val="center"/>
              <w:rPr>
                <w:rFonts w:ascii="Times New Roman" w:eastAsia="仿宋_GB2312" w:hAnsi="Times New Roman" w:cs="仿宋_GB2312"/>
                <w:b/>
                <w:bCs/>
                <w:color w:val="000000" w:themeColor="text1"/>
                <w:kern w:val="0"/>
                <w:szCs w:val="21"/>
              </w:rPr>
            </w:pPr>
          </w:p>
        </w:tc>
        <w:tc>
          <w:tcPr>
            <w:tcW w:w="6619" w:type="dxa"/>
            <w:vMerge/>
            <w:tcBorders>
              <w:left w:val="single" w:sz="4" w:space="0" w:color="auto"/>
              <w:right w:val="single" w:sz="4" w:space="0" w:color="auto"/>
            </w:tcBorders>
            <w:shd w:val="clear" w:color="auto" w:fill="auto"/>
            <w:vAlign w:val="center"/>
          </w:tcPr>
          <w:p w14:paraId="1BFE3D93" w14:textId="77777777" w:rsidR="00482F5D" w:rsidRDefault="00482F5D">
            <w:pPr>
              <w:widowControl/>
              <w:spacing w:line="240" w:lineRule="exact"/>
              <w:jc w:val="center"/>
              <w:rPr>
                <w:rFonts w:ascii="Times New Roman" w:eastAsia="仿宋_GB2312" w:hAnsi="Times New Roman" w:cs="仿宋_GB2312"/>
                <w:color w:val="000000" w:themeColor="text1"/>
                <w:kern w:val="0"/>
                <w:szCs w:val="21"/>
              </w:rPr>
            </w:pPr>
          </w:p>
        </w:tc>
        <w:tc>
          <w:tcPr>
            <w:tcW w:w="1725" w:type="dxa"/>
            <w:tcBorders>
              <w:top w:val="single" w:sz="4" w:space="0" w:color="000000"/>
              <w:left w:val="single" w:sz="4" w:space="0" w:color="auto"/>
              <w:bottom w:val="single" w:sz="4" w:space="0" w:color="000000"/>
              <w:right w:val="single" w:sz="4" w:space="0" w:color="000000"/>
            </w:tcBorders>
            <w:vAlign w:val="center"/>
          </w:tcPr>
          <w:p w14:paraId="038CE2AF"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第二辑</w:t>
            </w:r>
          </w:p>
        </w:tc>
        <w:tc>
          <w:tcPr>
            <w:tcW w:w="912" w:type="dxa"/>
            <w:tcBorders>
              <w:top w:val="single" w:sz="4" w:space="0" w:color="000000"/>
              <w:left w:val="single" w:sz="4" w:space="0" w:color="000000"/>
              <w:bottom w:val="single" w:sz="4" w:space="0" w:color="000000"/>
              <w:right w:val="single" w:sz="4" w:space="0" w:color="auto"/>
            </w:tcBorders>
            <w:vAlign w:val="center"/>
          </w:tcPr>
          <w:p w14:paraId="4EE1027B"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68</w:t>
            </w:r>
          </w:p>
        </w:tc>
        <w:tc>
          <w:tcPr>
            <w:tcW w:w="672" w:type="dxa"/>
            <w:tcBorders>
              <w:top w:val="single" w:sz="4" w:space="0" w:color="000000"/>
              <w:left w:val="single" w:sz="4" w:space="0" w:color="auto"/>
              <w:bottom w:val="single" w:sz="4" w:space="0" w:color="000000"/>
              <w:right w:val="single" w:sz="4" w:space="0" w:color="auto"/>
            </w:tcBorders>
            <w:vAlign w:val="center"/>
          </w:tcPr>
          <w:p w14:paraId="2928F749"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CT2</w:t>
            </w:r>
          </w:p>
        </w:tc>
      </w:tr>
      <w:tr w:rsidR="00482F5D" w14:paraId="1FE569EF" w14:textId="77777777">
        <w:trPr>
          <w:trHeight w:val="256"/>
        </w:trPr>
        <w:tc>
          <w:tcPr>
            <w:tcW w:w="3932" w:type="dxa"/>
            <w:vMerge/>
            <w:tcBorders>
              <w:left w:val="single" w:sz="4" w:space="0" w:color="auto"/>
              <w:right w:val="single" w:sz="4" w:space="0" w:color="auto"/>
            </w:tcBorders>
            <w:vAlign w:val="center"/>
          </w:tcPr>
          <w:p w14:paraId="509C6A7C" w14:textId="77777777" w:rsidR="00482F5D" w:rsidRDefault="00482F5D">
            <w:pPr>
              <w:widowControl/>
              <w:spacing w:line="240" w:lineRule="exact"/>
              <w:jc w:val="center"/>
              <w:rPr>
                <w:rFonts w:ascii="Times New Roman" w:eastAsia="仿宋_GB2312" w:hAnsi="Times New Roman" w:cs="仿宋_GB2312"/>
                <w:b/>
                <w:bCs/>
                <w:color w:val="000000" w:themeColor="text1"/>
                <w:kern w:val="0"/>
                <w:szCs w:val="21"/>
              </w:rPr>
            </w:pPr>
          </w:p>
        </w:tc>
        <w:tc>
          <w:tcPr>
            <w:tcW w:w="6619" w:type="dxa"/>
            <w:vMerge/>
            <w:tcBorders>
              <w:left w:val="single" w:sz="4" w:space="0" w:color="auto"/>
              <w:right w:val="single" w:sz="4" w:space="0" w:color="auto"/>
            </w:tcBorders>
            <w:shd w:val="clear" w:color="auto" w:fill="auto"/>
            <w:vAlign w:val="center"/>
          </w:tcPr>
          <w:p w14:paraId="1BADF9CE" w14:textId="77777777" w:rsidR="00482F5D" w:rsidRDefault="00482F5D">
            <w:pPr>
              <w:widowControl/>
              <w:spacing w:line="240" w:lineRule="exact"/>
              <w:jc w:val="center"/>
              <w:rPr>
                <w:rFonts w:ascii="Times New Roman" w:eastAsia="仿宋_GB2312" w:hAnsi="Times New Roman" w:cs="仿宋_GB2312"/>
                <w:color w:val="000000" w:themeColor="text1"/>
                <w:kern w:val="0"/>
                <w:szCs w:val="21"/>
              </w:rPr>
            </w:pPr>
          </w:p>
        </w:tc>
        <w:tc>
          <w:tcPr>
            <w:tcW w:w="1725" w:type="dxa"/>
            <w:tcBorders>
              <w:top w:val="single" w:sz="4" w:space="0" w:color="000000"/>
              <w:left w:val="single" w:sz="4" w:space="0" w:color="auto"/>
              <w:bottom w:val="single" w:sz="4" w:space="0" w:color="000000"/>
              <w:right w:val="single" w:sz="4" w:space="0" w:color="000000"/>
            </w:tcBorders>
            <w:vAlign w:val="center"/>
          </w:tcPr>
          <w:p w14:paraId="7C5516BE"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第三辑</w:t>
            </w:r>
          </w:p>
        </w:tc>
        <w:tc>
          <w:tcPr>
            <w:tcW w:w="912" w:type="dxa"/>
            <w:tcBorders>
              <w:top w:val="single" w:sz="4" w:space="0" w:color="000000"/>
              <w:left w:val="single" w:sz="4" w:space="0" w:color="000000"/>
              <w:bottom w:val="single" w:sz="4" w:space="0" w:color="000000"/>
              <w:right w:val="single" w:sz="4" w:space="0" w:color="auto"/>
            </w:tcBorders>
            <w:vAlign w:val="center"/>
          </w:tcPr>
          <w:p w14:paraId="67567F17"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68</w:t>
            </w:r>
          </w:p>
        </w:tc>
        <w:tc>
          <w:tcPr>
            <w:tcW w:w="672" w:type="dxa"/>
            <w:tcBorders>
              <w:top w:val="single" w:sz="4" w:space="0" w:color="000000"/>
              <w:left w:val="single" w:sz="4" w:space="0" w:color="auto"/>
              <w:bottom w:val="single" w:sz="4" w:space="0" w:color="000000"/>
              <w:right w:val="single" w:sz="4" w:space="0" w:color="auto"/>
            </w:tcBorders>
            <w:vAlign w:val="center"/>
          </w:tcPr>
          <w:p w14:paraId="7C569029"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CT3</w:t>
            </w:r>
          </w:p>
        </w:tc>
      </w:tr>
      <w:tr w:rsidR="00482F5D" w14:paraId="565BE060" w14:textId="77777777">
        <w:trPr>
          <w:trHeight w:val="294"/>
        </w:trPr>
        <w:tc>
          <w:tcPr>
            <w:tcW w:w="3932" w:type="dxa"/>
            <w:vMerge/>
            <w:tcBorders>
              <w:left w:val="single" w:sz="4" w:space="0" w:color="auto"/>
              <w:bottom w:val="single" w:sz="4" w:space="0" w:color="auto"/>
              <w:right w:val="single" w:sz="4" w:space="0" w:color="auto"/>
            </w:tcBorders>
            <w:vAlign w:val="center"/>
          </w:tcPr>
          <w:p w14:paraId="3F1DC52C" w14:textId="77777777" w:rsidR="00482F5D" w:rsidRDefault="00482F5D">
            <w:pPr>
              <w:widowControl/>
              <w:spacing w:line="240" w:lineRule="exact"/>
              <w:jc w:val="center"/>
              <w:rPr>
                <w:rFonts w:ascii="Times New Roman" w:eastAsia="仿宋_GB2312" w:hAnsi="Times New Roman" w:cs="仿宋_GB2312"/>
                <w:b/>
                <w:bCs/>
                <w:color w:val="000000" w:themeColor="text1"/>
                <w:kern w:val="0"/>
                <w:szCs w:val="21"/>
              </w:rPr>
            </w:pPr>
          </w:p>
        </w:tc>
        <w:tc>
          <w:tcPr>
            <w:tcW w:w="6619" w:type="dxa"/>
            <w:vMerge/>
            <w:tcBorders>
              <w:left w:val="single" w:sz="4" w:space="0" w:color="auto"/>
              <w:bottom w:val="single" w:sz="4" w:space="0" w:color="auto"/>
              <w:right w:val="single" w:sz="4" w:space="0" w:color="auto"/>
            </w:tcBorders>
            <w:shd w:val="clear" w:color="auto" w:fill="auto"/>
            <w:vAlign w:val="center"/>
          </w:tcPr>
          <w:p w14:paraId="74221088" w14:textId="77777777" w:rsidR="00482F5D" w:rsidRDefault="00482F5D">
            <w:pPr>
              <w:widowControl/>
              <w:spacing w:line="240" w:lineRule="exact"/>
              <w:jc w:val="center"/>
              <w:rPr>
                <w:rFonts w:ascii="Times New Roman" w:eastAsia="仿宋_GB2312" w:hAnsi="Times New Roman" w:cs="仿宋_GB2312"/>
                <w:color w:val="000000" w:themeColor="text1"/>
                <w:kern w:val="0"/>
                <w:szCs w:val="21"/>
              </w:rPr>
            </w:pPr>
          </w:p>
        </w:tc>
        <w:tc>
          <w:tcPr>
            <w:tcW w:w="1725" w:type="dxa"/>
            <w:tcBorders>
              <w:top w:val="single" w:sz="4" w:space="0" w:color="000000"/>
              <w:left w:val="single" w:sz="4" w:space="0" w:color="auto"/>
              <w:bottom w:val="single" w:sz="4" w:space="0" w:color="000000"/>
              <w:right w:val="single" w:sz="4" w:space="0" w:color="000000"/>
            </w:tcBorders>
            <w:vAlign w:val="center"/>
          </w:tcPr>
          <w:p w14:paraId="59E132A8"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套装</w:t>
            </w:r>
          </w:p>
        </w:tc>
        <w:tc>
          <w:tcPr>
            <w:tcW w:w="912" w:type="dxa"/>
            <w:tcBorders>
              <w:top w:val="single" w:sz="4" w:space="0" w:color="000000"/>
              <w:left w:val="single" w:sz="4" w:space="0" w:color="000000"/>
              <w:bottom w:val="single" w:sz="4" w:space="0" w:color="auto"/>
              <w:right w:val="single" w:sz="4" w:space="0" w:color="auto"/>
            </w:tcBorders>
            <w:vAlign w:val="center"/>
          </w:tcPr>
          <w:p w14:paraId="2F613D9C"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204</w:t>
            </w:r>
          </w:p>
        </w:tc>
        <w:tc>
          <w:tcPr>
            <w:tcW w:w="672" w:type="dxa"/>
            <w:tcBorders>
              <w:top w:val="single" w:sz="4" w:space="0" w:color="000000"/>
              <w:left w:val="single" w:sz="4" w:space="0" w:color="auto"/>
              <w:bottom w:val="single" w:sz="4" w:space="0" w:color="auto"/>
              <w:right w:val="single" w:sz="4" w:space="0" w:color="auto"/>
            </w:tcBorders>
            <w:vAlign w:val="center"/>
          </w:tcPr>
          <w:p w14:paraId="408556B3" w14:textId="77777777" w:rsidR="00482F5D"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CT4</w:t>
            </w:r>
          </w:p>
        </w:tc>
      </w:tr>
      <w:tr w:rsidR="00482F5D" w14:paraId="39E6D5A1" w14:textId="77777777">
        <w:trPr>
          <w:trHeight w:val="415"/>
        </w:trPr>
        <w:tc>
          <w:tcPr>
            <w:tcW w:w="3932" w:type="dxa"/>
            <w:tcBorders>
              <w:top w:val="single" w:sz="4" w:space="0" w:color="auto"/>
              <w:left w:val="single" w:sz="4" w:space="0" w:color="auto"/>
              <w:bottom w:val="single" w:sz="4" w:space="0" w:color="auto"/>
              <w:right w:val="single" w:sz="4" w:space="0" w:color="auto"/>
            </w:tcBorders>
            <w:vAlign w:val="center"/>
          </w:tcPr>
          <w:p w14:paraId="1DBBAA6E"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生产经营单位主要负责人和安全管理人员安全培训通用教材</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4385F27C"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全书分九章，包括安全生产法律法规及标准，生产经营单位安全生产主体责任，安全基础管理，事故应急管理，安全生产标准化，常见生产安全事故防治，事故隐患排查治理，生产安全事故报告、调查和处理等内容。</w:t>
            </w:r>
          </w:p>
        </w:tc>
        <w:tc>
          <w:tcPr>
            <w:tcW w:w="912" w:type="dxa"/>
            <w:tcBorders>
              <w:top w:val="single" w:sz="4" w:space="0" w:color="auto"/>
              <w:left w:val="single" w:sz="4" w:space="0" w:color="auto"/>
              <w:bottom w:val="single" w:sz="4" w:space="0" w:color="auto"/>
              <w:right w:val="single" w:sz="4" w:space="0" w:color="auto"/>
            </w:tcBorders>
            <w:vAlign w:val="center"/>
          </w:tcPr>
          <w:p w14:paraId="04B4658D"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22</w:t>
            </w:r>
          </w:p>
        </w:tc>
        <w:tc>
          <w:tcPr>
            <w:tcW w:w="672" w:type="dxa"/>
            <w:tcBorders>
              <w:top w:val="single" w:sz="4" w:space="0" w:color="auto"/>
              <w:left w:val="single" w:sz="4" w:space="0" w:color="auto"/>
              <w:bottom w:val="single" w:sz="4" w:space="0" w:color="auto"/>
              <w:right w:val="single" w:sz="4" w:space="0" w:color="auto"/>
            </w:tcBorders>
            <w:vAlign w:val="center"/>
          </w:tcPr>
          <w:p w14:paraId="17A89849"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CH1</w:t>
            </w:r>
          </w:p>
        </w:tc>
      </w:tr>
      <w:tr w:rsidR="00482F5D" w14:paraId="3E02AD09" w14:textId="77777777">
        <w:trPr>
          <w:trHeight w:val="548"/>
        </w:trPr>
        <w:tc>
          <w:tcPr>
            <w:tcW w:w="3932" w:type="dxa"/>
            <w:tcBorders>
              <w:top w:val="single" w:sz="4" w:space="0" w:color="auto"/>
              <w:left w:val="single" w:sz="4" w:space="0" w:color="auto"/>
              <w:bottom w:val="single" w:sz="4" w:space="0" w:color="auto"/>
              <w:right w:val="single" w:sz="4" w:space="0" w:color="auto"/>
            </w:tcBorders>
            <w:vAlign w:val="center"/>
          </w:tcPr>
          <w:p w14:paraId="679E424D"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生产经营单位从业人员安全培训通用教材</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3D626262"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本书共十章，包括安全生产法律法规、安全生产基本知识、常见危险作业安全须知、危险场所和物品安全、作业现场危险源辨识与隐患排查治理、职业健康及职业危害防护、事故应急处置与现场救护、“三违”行为及其矫正、典型安全事故警示案例等内容。</w:t>
            </w:r>
          </w:p>
        </w:tc>
        <w:tc>
          <w:tcPr>
            <w:tcW w:w="912" w:type="dxa"/>
            <w:tcBorders>
              <w:top w:val="single" w:sz="4" w:space="0" w:color="auto"/>
              <w:left w:val="single" w:sz="4" w:space="0" w:color="auto"/>
              <w:bottom w:val="single" w:sz="4" w:space="0" w:color="auto"/>
              <w:right w:val="single" w:sz="4" w:space="0" w:color="auto"/>
            </w:tcBorders>
            <w:vAlign w:val="center"/>
          </w:tcPr>
          <w:p w14:paraId="02651E59"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18</w:t>
            </w:r>
          </w:p>
        </w:tc>
        <w:tc>
          <w:tcPr>
            <w:tcW w:w="672" w:type="dxa"/>
            <w:tcBorders>
              <w:top w:val="single" w:sz="4" w:space="0" w:color="auto"/>
              <w:left w:val="single" w:sz="4" w:space="0" w:color="auto"/>
              <w:bottom w:val="single" w:sz="4" w:space="0" w:color="auto"/>
              <w:right w:val="single" w:sz="4" w:space="0" w:color="auto"/>
            </w:tcBorders>
            <w:vAlign w:val="center"/>
          </w:tcPr>
          <w:p w14:paraId="7C4A0083"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CH2</w:t>
            </w:r>
          </w:p>
        </w:tc>
      </w:tr>
      <w:tr w:rsidR="00482F5D" w14:paraId="16644C30" w14:textId="77777777">
        <w:trPr>
          <w:trHeight w:val="548"/>
        </w:trPr>
        <w:tc>
          <w:tcPr>
            <w:tcW w:w="3932" w:type="dxa"/>
            <w:tcBorders>
              <w:top w:val="single" w:sz="4" w:space="0" w:color="auto"/>
              <w:left w:val="single" w:sz="4" w:space="0" w:color="auto"/>
              <w:bottom w:val="single" w:sz="4" w:space="0" w:color="auto"/>
              <w:right w:val="single" w:sz="4" w:space="0" w:color="auto"/>
            </w:tcBorders>
            <w:vAlign w:val="center"/>
          </w:tcPr>
          <w:p w14:paraId="07B4FE07"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企业安全员培训教材</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4581F828"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本书充分考虑企业安全员的工作特点，对</w:t>
            </w:r>
            <w:proofErr w:type="gramStart"/>
            <w:r>
              <w:rPr>
                <w:rFonts w:ascii="仿宋_GB2312" w:eastAsia="仿宋_GB2312" w:hAnsi="仿宋_GB2312" w:cs="仿宋_GB2312" w:hint="eastAsia"/>
                <w:color w:val="000000"/>
                <w:szCs w:val="21"/>
              </w:rPr>
              <w:t>各危险</w:t>
            </w:r>
            <w:proofErr w:type="gramEnd"/>
            <w:r>
              <w:rPr>
                <w:rFonts w:ascii="仿宋_GB2312" w:eastAsia="仿宋_GB2312" w:hAnsi="仿宋_GB2312" w:cs="仿宋_GB2312" w:hint="eastAsia"/>
                <w:color w:val="000000"/>
                <w:szCs w:val="21"/>
              </w:rPr>
              <w:t>作业场所、常用设备操作、危险物品管理的现场安全监督要点进行重点讲解，安全生产监督检查和事故预防相结合，有很强的针对性、实用性和可操作性。</w:t>
            </w:r>
          </w:p>
        </w:tc>
        <w:tc>
          <w:tcPr>
            <w:tcW w:w="912" w:type="dxa"/>
            <w:tcBorders>
              <w:top w:val="single" w:sz="4" w:space="0" w:color="auto"/>
              <w:left w:val="single" w:sz="4" w:space="0" w:color="auto"/>
              <w:bottom w:val="single" w:sz="4" w:space="0" w:color="auto"/>
              <w:right w:val="single" w:sz="4" w:space="0" w:color="auto"/>
            </w:tcBorders>
            <w:vAlign w:val="center"/>
          </w:tcPr>
          <w:p w14:paraId="2619F76A"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36</w:t>
            </w:r>
          </w:p>
        </w:tc>
        <w:tc>
          <w:tcPr>
            <w:tcW w:w="672" w:type="dxa"/>
            <w:tcBorders>
              <w:top w:val="single" w:sz="4" w:space="0" w:color="auto"/>
              <w:left w:val="single" w:sz="4" w:space="0" w:color="auto"/>
              <w:bottom w:val="single" w:sz="4" w:space="0" w:color="auto"/>
              <w:right w:val="single" w:sz="4" w:space="0" w:color="auto"/>
            </w:tcBorders>
            <w:vAlign w:val="center"/>
          </w:tcPr>
          <w:p w14:paraId="4D357207"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CH3</w:t>
            </w:r>
          </w:p>
        </w:tc>
      </w:tr>
      <w:tr w:rsidR="00482F5D" w14:paraId="717FB4F8" w14:textId="77777777">
        <w:trPr>
          <w:trHeight w:val="276"/>
        </w:trPr>
        <w:tc>
          <w:tcPr>
            <w:tcW w:w="3932" w:type="dxa"/>
            <w:tcBorders>
              <w:top w:val="single" w:sz="4" w:space="0" w:color="auto"/>
              <w:left w:val="single" w:sz="4" w:space="0" w:color="auto"/>
              <w:bottom w:val="single" w:sz="4" w:space="0" w:color="auto"/>
              <w:right w:val="single" w:sz="4" w:space="0" w:color="auto"/>
            </w:tcBorders>
            <w:vAlign w:val="center"/>
          </w:tcPr>
          <w:p w14:paraId="20CB9885"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企业负责人与管理人员安全生产法律责任与风险防范</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3DA6D9F1"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本书以对企业在安全生产方面所应承担的法律责任进行系统梳理和科学归类，提炼出企业安全生产法律责任风险点，并提出相应的防范措施和解决方案，对于增强企业主要负责人、管理人员的安全生产法律意识，防范安全生产法律责任风险具有很强的针对性、实用性和可操作性。</w:t>
            </w:r>
          </w:p>
        </w:tc>
        <w:tc>
          <w:tcPr>
            <w:tcW w:w="912" w:type="dxa"/>
            <w:tcBorders>
              <w:top w:val="single" w:sz="4" w:space="0" w:color="auto"/>
              <w:left w:val="single" w:sz="4" w:space="0" w:color="auto"/>
              <w:bottom w:val="single" w:sz="4" w:space="0" w:color="auto"/>
              <w:right w:val="single" w:sz="4" w:space="0" w:color="auto"/>
            </w:tcBorders>
            <w:vAlign w:val="center"/>
          </w:tcPr>
          <w:p w14:paraId="4503D229"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58</w:t>
            </w:r>
          </w:p>
        </w:tc>
        <w:tc>
          <w:tcPr>
            <w:tcW w:w="672" w:type="dxa"/>
            <w:tcBorders>
              <w:top w:val="single" w:sz="4" w:space="0" w:color="auto"/>
              <w:left w:val="single" w:sz="4" w:space="0" w:color="auto"/>
              <w:bottom w:val="single" w:sz="4" w:space="0" w:color="auto"/>
              <w:right w:val="single" w:sz="4" w:space="0" w:color="auto"/>
            </w:tcBorders>
            <w:vAlign w:val="center"/>
          </w:tcPr>
          <w:p w14:paraId="3EA2400B"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CH4</w:t>
            </w:r>
          </w:p>
        </w:tc>
      </w:tr>
      <w:tr w:rsidR="00482F5D" w14:paraId="7C5620E3" w14:textId="77777777">
        <w:trPr>
          <w:trHeight w:val="548"/>
        </w:trPr>
        <w:tc>
          <w:tcPr>
            <w:tcW w:w="3932" w:type="dxa"/>
            <w:tcBorders>
              <w:top w:val="single" w:sz="4" w:space="0" w:color="auto"/>
              <w:left w:val="single" w:sz="4" w:space="0" w:color="auto"/>
              <w:bottom w:val="single" w:sz="4" w:space="0" w:color="auto"/>
              <w:right w:val="single" w:sz="4" w:space="0" w:color="auto"/>
            </w:tcBorders>
            <w:vAlign w:val="center"/>
          </w:tcPr>
          <w:p w14:paraId="4B4E792A"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安全生产隐患排查治理工作指南</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1C8B2FD4"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本书结合各行业规程、标准等规范，以企业如何贯彻国家下发的隐患治理实施意见为主要内容，对隐患治理的主体责任及相关规定、隐患排查治理体系与安全生产标准化建设、重大危险源辨识与监控等进行了具体阐述，满足隐患排查治理工作的需要。</w:t>
            </w:r>
          </w:p>
        </w:tc>
        <w:tc>
          <w:tcPr>
            <w:tcW w:w="912" w:type="dxa"/>
            <w:tcBorders>
              <w:top w:val="single" w:sz="4" w:space="0" w:color="auto"/>
              <w:left w:val="single" w:sz="4" w:space="0" w:color="auto"/>
              <w:bottom w:val="single" w:sz="4" w:space="0" w:color="auto"/>
              <w:right w:val="single" w:sz="4" w:space="0" w:color="auto"/>
            </w:tcBorders>
            <w:vAlign w:val="center"/>
          </w:tcPr>
          <w:p w14:paraId="22B69D40"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98</w:t>
            </w:r>
          </w:p>
        </w:tc>
        <w:tc>
          <w:tcPr>
            <w:tcW w:w="672" w:type="dxa"/>
            <w:tcBorders>
              <w:top w:val="single" w:sz="4" w:space="0" w:color="auto"/>
              <w:left w:val="single" w:sz="4" w:space="0" w:color="auto"/>
              <w:bottom w:val="single" w:sz="4" w:space="0" w:color="auto"/>
              <w:right w:val="single" w:sz="4" w:space="0" w:color="auto"/>
            </w:tcBorders>
            <w:vAlign w:val="center"/>
          </w:tcPr>
          <w:p w14:paraId="52BB73CB"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CH5</w:t>
            </w:r>
          </w:p>
        </w:tc>
      </w:tr>
      <w:tr w:rsidR="00482F5D" w14:paraId="1DFA6420" w14:textId="77777777">
        <w:trPr>
          <w:trHeight w:val="90"/>
        </w:trPr>
        <w:tc>
          <w:tcPr>
            <w:tcW w:w="3932" w:type="dxa"/>
            <w:tcBorders>
              <w:top w:val="single" w:sz="4" w:space="0" w:color="auto"/>
              <w:left w:val="single" w:sz="4" w:space="0" w:color="auto"/>
              <w:bottom w:val="single" w:sz="4" w:space="0" w:color="auto"/>
              <w:right w:val="single" w:sz="4" w:space="0" w:color="auto"/>
            </w:tcBorders>
            <w:vAlign w:val="center"/>
          </w:tcPr>
          <w:p w14:paraId="0F38A51F"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企业消防安全知识培训通用教材</w:t>
            </w:r>
          </w:p>
          <w:p w14:paraId="0B234518"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（修订版）</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631E7159"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着重介绍各类企业负责人、安管人员和员工应该了解和掌握的消防常用法律法规、主要法律制度以及消防安全的法律责任等，旨在强化安全生产法律意识，牢固树立</w:t>
            </w:r>
            <w:proofErr w:type="gramStart"/>
            <w:r>
              <w:rPr>
                <w:rFonts w:ascii="仿宋_GB2312" w:eastAsia="仿宋_GB2312" w:hAnsi="仿宋_GB2312" w:cs="仿宋_GB2312" w:hint="eastAsia"/>
                <w:color w:val="000000"/>
                <w:szCs w:val="21"/>
              </w:rPr>
              <w:t>安全第一</w:t>
            </w:r>
            <w:proofErr w:type="gramEnd"/>
            <w:r>
              <w:rPr>
                <w:rFonts w:ascii="仿宋_GB2312" w:eastAsia="仿宋_GB2312" w:hAnsi="仿宋_GB2312" w:cs="仿宋_GB2312" w:hint="eastAsia"/>
                <w:color w:val="000000"/>
                <w:szCs w:val="21"/>
              </w:rPr>
              <w:t>的思想。</w:t>
            </w:r>
          </w:p>
        </w:tc>
        <w:tc>
          <w:tcPr>
            <w:tcW w:w="912" w:type="dxa"/>
            <w:tcBorders>
              <w:top w:val="single" w:sz="4" w:space="0" w:color="auto"/>
              <w:left w:val="single" w:sz="4" w:space="0" w:color="auto"/>
              <w:bottom w:val="single" w:sz="4" w:space="0" w:color="auto"/>
              <w:right w:val="single" w:sz="4" w:space="0" w:color="auto"/>
            </w:tcBorders>
            <w:vAlign w:val="center"/>
          </w:tcPr>
          <w:p w14:paraId="21EF560D"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color w:val="000000"/>
                <w:szCs w:val="21"/>
              </w:rPr>
              <w:t>22</w:t>
            </w:r>
          </w:p>
        </w:tc>
        <w:tc>
          <w:tcPr>
            <w:tcW w:w="672" w:type="dxa"/>
            <w:tcBorders>
              <w:top w:val="single" w:sz="4" w:space="0" w:color="auto"/>
              <w:left w:val="single" w:sz="4" w:space="0" w:color="auto"/>
              <w:bottom w:val="single" w:sz="4" w:space="0" w:color="auto"/>
              <w:right w:val="single" w:sz="4" w:space="0" w:color="auto"/>
            </w:tcBorders>
            <w:vAlign w:val="center"/>
          </w:tcPr>
          <w:p w14:paraId="75C4E7B8"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CH6</w:t>
            </w:r>
          </w:p>
        </w:tc>
      </w:tr>
      <w:tr w:rsidR="00482F5D" w14:paraId="7765DFDA" w14:textId="77777777">
        <w:trPr>
          <w:trHeight w:val="548"/>
        </w:trPr>
        <w:tc>
          <w:tcPr>
            <w:tcW w:w="3932" w:type="dxa"/>
            <w:tcBorders>
              <w:top w:val="single" w:sz="4" w:space="0" w:color="auto"/>
              <w:left w:val="single" w:sz="4" w:space="0" w:color="auto"/>
              <w:bottom w:val="single" w:sz="4" w:space="0" w:color="auto"/>
              <w:right w:val="single" w:sz="4" w:space="0" w:color="auto"/>
            </w:tcBorders>
            <w:vAlign w:val="center"/>
          </w:tcPr>
          <w:p w14:paraId="29DFD0DB"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生产经营单位落实安全生产主体责任培训教材</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0A5C2200"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该教材重点介绍了安全生产责任体系、生产经营单位安全生产主体责任清单、生产经营单位主要负责人安全生产责任清单、生产经营单位安全管理人员安全生产责任清单、生产经</w:t>
            </w:r>
            <w:r>
              <w:rPr>
                <w:rFonts w:ascii="仿宋_GB2312" w:eastAsia="仿宋_GB2312" w:hAnsi="仿宋_GB2312" w:cs="仿宋_GB2312" w:hint="eastAsia"/>
                <w:color w:val="000000"/>
                <w:szCs w:val="21"/>
              </w:rPr>
              <w:lastRenderedPageBreak/>
              <w:t>营单位从业人员安全生产责任清单、生产经营单位安全生产责任追究清单，以及重特大生产安全事故案例分析等。</w:t>
            </w:r>
          </w:p>
        </w:tc>
        <w:tc>
          <w:tcPr>
            <w:tcW w:w="912" w:type="dxa"/>
            <w:tcBorders>
              <w:top w:val="single" w:sz="4" w:space="0" w:color="auto"/>
              <w:left w:val="single" w:sz="4" w:space="0" w:color="auto"/>
              <w:bottom w:val="single" w:sz="4" w:space="0" w:color="auto"/>
              <w:right w:val="single" w:sz="4" w:space="0" w:color="auto"/>
            </w:tcBorders>
            <w:vAlign w:val="center"/>
          </w:tcPr>
          <w:p w14:paraId="0B911592"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lastRenderedPageBreak/>
              <w:t>32</w:t>
            </w:r>
          </w:p>
        </w:tc>
        <w:tc>
          <w:tcPr>
            <w:tcW w:w="672" w:type="dxa"/>
            <w:tcBorders>
              <w:top w:val="single" w:sz="4" w:space="0" w:color="auto"/>
              <w:left w:val="single" w:sz="4" w:space="0" w:color="auto"/>
              <w:bottom w:val="single" w:sz="4" w:space="0" w:color="auto"/>
              <w:right w:val="single" w:sz="4" w:space="0" w:color="auto"/>
            </w:tcBorders>
            <w:vAlign w:val="center"/>
          </w:tcPr>
          <w:p w14:paraId="57F54506"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CH7</w:t>
            </w:r>
          </w:p>
        </w:tc>
      </w:tr>
      <w:tr w:rsidR="00482F5D" w14:paraId="019BE21D" w14:textId="77777777">
        <w:trPr>
          <w:trHeight w:val="548"/>
        </w:trPr>
        <w:tc>
          <w:tcPr>
            <w:tcW w:w="3932" w:type="dxa"/>
            <w:tcBorders>
              <w:top w:val="single" w:sz="4" w:space="0" w:color="auto"/>
              <w:left w:val="single" w:sz="4" w:space="0" w:color="auto"/>
              <w:bottom w:val="single" w:sz="4" w:space="0" w:color="auto"/>
              <w:right w:val="single" w:sz="4" w:space="0" w:color="auto"/>
            </w:tcBorders>
            <w:vAlign w:val="center"/>
          </w:tcPr>
          <w:p w14:paraId="1A49A4E2"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有限空间作业安全培训教材</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16474127"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本书包括安全生产方针与法律法规、有限空间安全基本知识、有限空间危害因素及防控的基本措施、有限空间安全生产责任制、有限空间安全管理、有限空间作业安全要求、有限空间安全防护设备、有限空间安全事故典型案例及防范措施、有限空间安全事故的应急救援与现场急救等。</w:t>
            </w:r>
          </w:p>
        </w:tc>
        <w:tc>
          <w:tcPr>
            <w:tcW w:w="912" w:type="dxa"/>
            <w:tcBorders>
              <w:top w:val="single" w:sz="4" w:space="0" w:color="auto"/>
              <w:left w:val="single" w:sz="4" w:space="0" w:color="auto"/>
              <w:bottom w:val="single" w:sz="4" w:space="0" w:color="auto"/>
              <w:right w:val="single" w:sz="4" w:space="0" w:color="auto"/>
            </w:tcBorders>
            <w:vAlign w:val="center"/>
          </w:tcPr>
          <w:p w14:paraId="469B40D8"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22</w:t>
            </w:r>
          </w:p>
        </w:tc>
        <w:tc>
          <w:tcPr>
            <w:tcW w:w="672" w:type="dxa"/>
            <w:tcBorders>
              <w:top w:val="single" w:sz="4" w:space="0" w:color="auto"/>
              <w:left w:val="single" w:sz="4" w:space="0" w:color="auto"/>
              <w:bottom w:val="single" w:sz="4" w:space="0" w:color="auto"/>
              <w:right w:val="single" w:sz="4" w:space="0" w:color="auto"/>
            </w:tcBorders>
            <w:vAlign w:val="center"/>
          </w:tcPr>
          <w:p w14:paraId="4D1389D7"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CH8</w:t>
            </w:r>
          </w:p>
        </w:tc>
      </w:tr>
      <w:tr w:rsidR="00482F5D" w14:paraId="6297A51D" w14:textId="77777777">
        <w:trPr>
          <w:trHeight w:val="348"/>
        </w:trPr>
        <w:tc>
          <w:tcPr>
            <w:tcW w:w="3932" w:type="dxa"/>
            <w:tcBorders>
              <w:top w:val="single" w:sz="4" w:space="0" w:color="auto"/>
              <w:left w:val="single" w:sz="4" w:space="0" w:color="auto"/>
              <w:bottom w:val="single" w:sz="4" w:space="0" w:color="auto"/>
              <w:right w:val="single" w:sz="4" w:space="0" w:color="auto"/>
            </w:tcBorders>
            <w:vAlign w:val="center"/>
          </w:tcPr>
          <w:p w14:paraId="543E2051" w14:textId="77777777" w:rsidR="00482F5D" w:rsidRDefault="00000000">
            <w:pPr>
              <w:widowControl/>
              <w:jc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szCs w:val="21"/>
              </w:rPr>
              <w:t>安全为天 理念为先——企业安全理念文化探索与实践</w:t>
            </w:r>
          </w:p>
        </w:tc>
        <w:tc>
          <w:tcPr>
            <w:tcW w:w="8344" w:type="dxa"/>
            <w:gridSpan w:val="2"/>
            <w:tcBorders>
              <w:top w:val="single" w:sz="4" w:space="0" w:color="auto"/>
              <w:left w:val="single" w:sz="4" w:space="0" w:color="auto"/>
              <w:bottom w:val="single" w:sz="4" w:space="0" w:color="auto"/>
              <w:right w:val="single" w:sz="4" w:space="0" w:color="auto"/>
            </w:tcBorders>
            <w:vAlign w:val="center"/>
          </w:tcPr>
          <w:p w14:paraId="6E6A9C97" w14:textId="77777777" w:rsidR="00482F5D"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本书整合了全国企业安全理念、精神、警句、制度征集活动和全国安全文化建设示范企业创建活动的部分优秀成果，以满足广大企业安全理念文化建设需求为导向，以最新的安全文化理论研究成果为依托，注重内容的真实性、典型性和可操作性，具有代表性高、指导性强、实用性广的特点。</w:t>
            </w:r>
          </w:p>
        </w:tc>
        <w:tc>
          <w:tcPr>
            <w:tcW w:w="912" w:type="dxa"/>
            <w:tcBorders>
              <w:top w:val="single" w:sz="4" w:space="0" w:color="auto"/>
              <w:left w:val="single" w:sz="4" w:space="0" w:color="auto"/>
              <w:bottom w:val="single" w:sz="4" w:space="0" w:color="auto"/>
              <w:right w:val="single" w:sz="4" w:space="0" w:color="auto"/>
            </w:tcBorders>
            <w:vAlign w:val="center"/>
          </w:tcPr>
          <w:p w14:paraId="0B063802"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48</w:t>
            </w:r>
          </w:p>
        </w:tc>
        <w:tc>
          <w:tcPr>
            <w:tcW w:w="672" w:type="dxa"/>
            <w:tcBorders>
              <w:top w:val="single" w:sz="4" w:space="0" w:color="auto"/>
              <w:left w:val="single" w:sz="4" w:space="0" w:color="auto"/>
              <w:bottom w:val="single" w:sz="4" w:space="0" w:color="auto"/>
              <w:right w:val="single" w:sz="4" w:space="0" w:color="auto"/>
            </w:tcBorders>
            <w:vAlign w:val="center"/>
          </w:tcPr>
          <w:p w14:paraId="089F4E9D" w14:textId="77777777" w:rsidR="00482F5D" w:rsidRDefault="00000000">
            <w:pPr>
              <w:widowControl/>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CF1</w:t>
            </w:r>
          </w:p>
        </w:tc>
      </w:tr>
      <w:tr w:rsidR="00482F5D" w14:paraId="76FC8DEB" w14:textId="77777777">
        <w:trPr>
          <w:trHeight w:val="348"/>
        </w:trPr>
        <w:tc>
          <w:tcPr>
            <w:tcW w:w="3932" w:type="dxa"/>
            <w:tcBorders>
              <w:top w:val="single" w:sz="4" w:space="0" w:color="auto"/>
              <w:left w:val="single" w:sz="4" w:space="0" w:color="auto"/>
              <w:bottom w:val="single" w:sz="4" w:space="0" w:color="auto"/>
              <w:right w:val="single" w:sz="4" w:space="0" w:color="auto"/>
            </w:tcBorders>
            <w:vAlign w:val="center"/>
          </w:tcPr>
          <w:p w14:paraId="6EA63FB2" w14:textId="77777777" w:rsidR="00482F5D" w:rsidRDefault="00482F5D">
            <w:pPr>
              <w:widowControl/>
              <w:jc w:val="center"/>
              <w:rPr>
                <w:rFonts w:ascii="仿宋_GB2312" w:eastAsia="仿宋_GB2312" w:hAnsi="仿宋_GB2312" w:cs="仿宋_GB2312" w:hint="eastAsia"/>
                <w:b/>
                <w:bCs/>
                <w:color w:val="000000"/>
                <w:szCs w:val="21"/>
              </w:rPr>
            </w:pPr>
          </w:p>
        </w:tc>
        <w:tc>
          <w:tcPr>
            <w:tcW w:w="9928" w:type="dxa"/>
            <w:gridSpan w:val="4"/>
            <w:tcBorders>
              <w:top w:val="single" w:sz="4" w:space="0" w:color="auto"/>
              <w:left w:val="single" w:sz="4" w:space="0" w:color="auto"/>
              <w:bottom w:val="single" w:sz="4" w:space="0" w:color="auto"/>
              <w:right w:val="single" w:sz="4" w:space="0" w:color="auto"/>
            </w:tcBorders>
            <w:vAlign w:val="center"/>
          </w:tcPr>
          <w:p w14:paraId="7AE67AA9" w14:textId="77777777" w:rsidR="00482F5D" w:rsidRDefault="00000000">
            <w:pPr>
              <w:widowControl/>
              <w:jc w:val="left"/>
              <w:rPr>
                <w:rFonts w:ascii="仿宋_GB2312" w:eastAsia="仿宋_GB2312" w:hAnsi="仿宋_GB2312" w:cs="仿宋_GB2312" w:hint="eastAsia"/>
                <w:color w:val="000000"/>
                <w:szCs w:val="21"/>
              </w:rPr>
            </w:pPr>
            <w:r>
              <w:rPr>
                <w:rFonts w:ascii="黑体" w:eastAsia="黑体" w:hAnsi="黑体" w:cs="黑体" w:hint="eastAsia"/>
                <w:kern w:val="0"/>
                <w:szCs w:val="21"/>
              </w:rPr>
              <w:t>备注：图书20本起订。</w:t>
            </w:r>
          </w:p>
        </w:tc>
      </w:tr>
    </w:tbl>
    <w:p w14:paraId="51DD5932" w14:textId="77777777" w:rsidR="00482F5D" w:rsidRDefault="00000000">
      <w:pPr>
        <w:adjustRightInd w:val="0"/>
        <w:snapToGrid w:val="0"/>
        <w:spacing w:line="560" w:lineRule="exact"/>
        <w:ind w:firstLineChars="200" w:firstLine="422"/>
        <w:rPr>
          <w:rFonts w:ascii="黑体" w:eastAsia="黑体" w:hAnsi="黑体" w:cs="黑体" w:hint="eastAsia"/>
          <w:b/>
          <w:szCs w:val="21"/>
        </w:rPr>
      </w:pPr>
      <w:r>
        <w:rPr>
          <w:rFonts w:ascii="黑体" w:eastAsia="黑体" w:hAnsi="黑体" w:cs="黑体" w:hint="eastAsia"/>
          <w:b/>
          <w:szCs w:val="21"/>
        </w:rPr>
        <w:t>六、文</w:t>
      </w:r>
      <w:proofErr w:type="gramStart"/>
      <w:r>
        <w:rPr>
          <w:rFonts w:ascii="黑体" w:eastAsia="黑体" w:hAnsi="黑体" w:cs="黑体" w:hint="eastAsia"/>
          <w:b/>
          <w:szCs w:val="21"/>
        </w:rPr>
        <w:t>创产品</w:t>
      </w:r>
      <w:proofErr w:type="gramEnd"/>
      <w:r>
        <w:rPr>
          <w:rFonts w:ascii="黑体" w:eastAsia="黑体" w:hAnsi="黑体" w:cs="黑体" w:hint="eastAsia"/>
          <w:b/>
          <w:szCs w:val="21"/>
        </w:rPr>
        <w:t>及设备</w:t>
      </w:r>
    </w:p>
    <w:p w14:paraId="33B3B180" w14:textId="77777777" w:rsidR="00482F5D" w:rsidRDefault="00000000">
      <w:pPr>
        <w:adjustRightInd w:val="0"/>
        <w:snapToGrid w:val="0"/>
        <w:spacing w:line="320" w:lineRule="exact"/>
        <w:ind w:firstLine="420"/>
        <w:rPr>
          <w:rFonts w:ascii="仿宋_GB2312" w:eastAsia="仿宋_GB2312" w:hAnsi="宋体" w:cs="宋体" w:hint="eastAsia"/>
          <w:color w:val="000000"/>
          <w:szCs w:val="21"/>
        </w:rPr>
      </w:pPr>
      <w:r>
        <w:rPr>
          <w:rFonts w:ascii="仿宋_GB2312" w:eastAsia="仿宋_GB2312" w:hAnsi="Courier New" w:cs="Courier New" w:hint="eastAsia"/>
          <w:color w:val="000000" w:themeColor="text1"/>
          <w:szCs w:val="21"/>
        </w:rPr>
        <w:t>2025年我们提供了更为丰富的</w:t>
      </w:r>
      <w:proofErr w:type="gramStart"/>
      <w:r>
        <w:rPr>
          <w:rFonts w:ascii="仿宋_GB2312" w:eastAsia="仿宋_GB2312" w:hAnsi="Courier New" w:cs="Courier New" w:hint="eastAsia"/>
          <w:color w:val="000000" w:themeColor="text1"/>
          <w:szCs w:val="21"/>
        </w:rPr>
        <w:t>安全文</w:t>
      </w:r>
      <w:proofErr w:type="gramEnd"/>
      <w:r>
        <w:rPr>
          <w:rFonts w:ascii="仿宋_GB2312" w:eastAsia="仿宋_GB2312" w:hAnsi="Courier New" w:cs="Courier New" w:hint="eastAsia"/>
          <w:color w:val="000000" w:themeColor="text1"/>
          <w:szCs w:val="21"/>
        </w:rPr>
        <w:t>创产品，包括</w:t>
      </w:r>
      <w:r>
        <w:rPr>
          <w:rFonts w:ascii="仿宋_GB2312" w:eastAsia="仿宋_GB2312" w:hint="eastAsia"/>
          <w:color w:val="000000"/>
          <w:szCs w:val="21"/>
        </w:rPr>
        <w:t>家庭应急包、防灾应急包、车载应急包、地震应急包、</w:t>
      </w:r>
      <w:proofErr w:type="gramStart"/>
      <w:r>
        <w:rPr>
          <w:rFonts w:ascii="仿宋_GB2312" w:eastAsia="仿宋_GB2312" w:hint="eastAsia"/>
          <w:color w:val="000000"/>
          <w:szCs w:val="21"/>
        </w:rPr>
        <w:t>户外腰</w:t>
      </w:r>
      <w:proofErr w:type="gramEnd"/>
      <w:r>
        <w:rPr>
          <w:rFonts w:ascii="仿宋_GB2312" w:eastAsia="仿宋_GB2312" w:hint="eastAsia"/>
          <w:color w:val="000000"/>
          <w:szCs w:val="21"/>
        </w:rPr>
        <w:t>挂防水应急包、水杯</w:t>
      </w:r>
      <w:r>
        <w:rPr>
          <w:rFonts w:ascii="仿宋_GB2312" w:eastAsia="仿宋_GB2312" w:hAnsi="Courier New" w:cs="Courier New" w:hint="eastAsia"/>
          <w:color w:val="000000" w:themeColor="text1"/>
          <w:szCs w:val="21"/>
        </w:rPr>
        <w:t>、雨伞、</w:t>
      </w:r>
      <w:r>
        <w:rPr>
          <w:rFonts w:ascii="仿宋_GB2312" w:eastAsia="仿宋_GB2312" w:hAnsi="Courier New" w:cs="Courier New" w:hint="eastAsia"/>
          <w:color w:val="000000"/>
          <w:szCs w:val="21"/>
        </w:rPr>
        <w:t>签字条幅、</w:t>
      </w:r>
      <w:r>
        <w:rPr>
          <w:rFonts w:ascii="仿宋_GB2312" w:eastAsia="仿宋_GB2312" w:hAnsi="宋体" w:cs="宋体" w:hint="eastAsia"/>
          <w:color w:val="000000"/>
          <w:szCs w:val="21"/>
        </w:rPr>
        <w:t>宣传单（折页）等，以下所列有限，购买更多产品请登录安全文化商城（https://shop.anquanyue.org.cn）。</w:t>
      </w:r>
    </w:p>
    <w:tbl>
      <w:tblPr>
        <w:tblpPr w:leftFromText="180" w:rightFromText="180" w:vertAnchor="text" w:horzAnchor="page" w:tblpX="1663" w:tblpY="246"/>
        <w:tblOverlap w:val="never"/>
        <w:tblW w:w="13677" w:type="dxa"/>
        <w:tblLayout w:type="fixed"/>
        <w:tblLook w:val="04A0" w:firstRow="1" w:lastRow="0" w:firstColumn="1" w:lastColumn="0" w:noHBand="0" w:noVBand="1"/>
      </w:tblPr>
      <w:tblGrid>
        <w:gridCol w:w="3600"/>
        <w:gridCol w:w="6650"/>
        <w:gridCol w:w="750"/>
        <w:gridCol w:w="1150"/>
        <w:gridCol w:w="826"/>
        <w:gridCol w:w="701"/>
      </w:tblGrid>
      <w:tr w:rsidR="00482F5D" w14:paraId="062525CC" w14:textId="77777777">
        <w:trPr>
          <w:trHeight w:val="90"/>
        </w:trPr>
        <w:tc>
          <w:tcPr>
            <w:tcW w:w="3600" w:type="dxa"/>
            <w:tcBorders>
              <w:top w:val="single" w:sz="4" w:space="0" w:color="auto"/>
              <w:left w:val="single" w:sz="4" w:space="0" w:color="auto"/>
              <w:bottom w:val="single" w:sz="4" w:space="0" w:color="auto"/>
              <w:right w:val="single" w:sz="4" w:space="0" w:color="auto"/>
            </w:tcBorders>
            <w:vAlign w:val="center"/>
          </w:tcPr>
          <w:p w14:paraId="0FAD4947" w14:textId="77777777" w:rsidR="00482F5D" w:rsidRDefault="00000000">
            <w:pPr>
              <w:widowControl/>
              <w:jc w:val="center"/>
              <w:rPr>
                <w:rFonts w:ascii="仿宋_GB2312" w:eastAsia="仿宋_GB2312" w:hAnsi="Courier New" w:cs="Courier New"/>
                <w:color w:val="000000"/>
                <w:szCs w:val="21"/>
              </w:rPr>
            </w:pPr>
            <w:r>
              <w:rPr>
                <w:rFonts w:ascii="仿宋_GB2312" w:eastAsia="仿宋_GB2312" w:hAnsi="宋体" w:cs="宋体" w:hint="eastAsia"/>
                <w:b/>
                <w:bCs/>
                <w:kern w:val="0"/>
                <w:szCs w:val="21"/>
              </w:rPr>
              <w:t>名称</w:t>
            </w:r>
          </w:p>
        </w:tc>
        <w:tc>
          <w:tcPr>
            <w:tcW w:w="6650" w:type="dxa"/>
            <w:tcBorders>
              <w:top w:val="single" w:sz="4" w:space="0" w:color="auto"/>
              <w:left w:val="single" w:sz="4" w:space="0" w:color="auto"/>
              <w:bottom w:val="single" w:sz="4" w:space="0" w:color="auto"/>
              <w:right w:val="single" w:sz="4" w:space="0" w:color="auto"/>
            </w:tcBorders>
            <w:vAlign w:val="center"/>
          </w:tcPr>
          <w:p w14:paraId="05E0F11A" w14:textId="77777777" w:rsidR="00482F5D" w:rsidRDefault="00000000">
            <w:pPr>
              <w:widowControl/>
              <w:jc w:val="center"/>
              <w:rPr>
                <w:rFonts w:ascii="仿宋_GB2312" w:eastAsia="仿宋_GB2312" w:hAnsi="宋体" w:cs="宋体" w:hint="eastAsia"/>
                <w:color w:val="000000"/>
                <w:kern w:val="0"/>
                <w:szCs w:val="21"/>
              </w:rPr>
            </w:pPr>
            <w:r>
              <w:rPr>
                <w:rFonts w:ascii="仿宋_GB2312" w:eastAsia="仿宋_GB2312" w:hAnsi="宋体" w:cs="宋体" w:hint="eastAsia"/>
                <w:b/>
                <w:bCs/>
                <w:kern w:val="0"/>
                <w:szCs w:val="21"/>
              </w:rPr>
              <w:t>主要内容</w:t>
            </w:r>
          </w:p>
        </w:tc>
        <w:tc>
          <w:tcPr>
            <w:tcW w:w="750" w:type="dxa"/>
            <w:tcBorders>
              <w:top w:val="single" w:sz="4" w:space="0" w:color="auto"/>
              <w:left w:val="single" w:sz="4" w:space="0" w:color="auto"/>
              <w:bottom w:val="single" w:sz="4" w:space="0" w:color="auto"/>
              <w:right w:val="single" w:sz="4" w:space="0" w:color="auto"/>
            </w:tcBorders>
            <w:vAlign w:val="center"/>
          </w:tcPr>
          <w:p w14:paraId="218E30CA" w14:textId="77777777" w:rsidR="00482F5D" w:rsidRDefault="00000000">
            <w:pPr>
              <w:widowControl/>
              <w:jc w:val="center"/>
              <w:rPr>
                <w:rFonts w:ascii="仿宋_GB2312" w:eastAsia="仿宋_GB2312" w:hAnsi="宋体" w:cs="宋体" w:hint="eastAsia"/>
                <w:color w:val="000000"/>
                <w:kern w:val="0"/>
                <w:szCs w:val="21"/>
              </w:rPr>
            </w:pPr>
            <w:r>
              <w:rPr>
                <w:rFonts w:ascii="仿宋_GB2312" w:eastAsia="仿宋_GB2312" w:hAnsi="宋体" w:cs="宋体" w:hint="eastAsia"/>
                <w:b/>
                <w:bCs/>
                <w:kern w:val="0"/>
                <w:szCs w:val="21"/>
              </w:rPr>
              <w:t>规格</w:t>
            </w:r>
          </w:p>
        </w:tc>
        <w:tc>
          <w:tcPr>
            <w:tcW w:w="1150" w:type="dxa"/>
            <w:tcBorders>
              <w:top w:val="single" w:sz="4" w:space="0" w:color="auto"/>
              <w:left w:val="single" w:sz="4" w:space="0" w:color="auto"/>
              <w:bottom w:val="single" w:sz="4" w:space="0" w:color="auto"/>
              <w:right w:val="single" w:sz="4" w:space="0" w:color="auto"/>
            </w:tcBorders>
            <w:vAlign w:val="center"/>
          </w:tcPr>
          <w:p w14:paraId="66F26DA7" w14:textId="77777777" w:rsidR="00482F5D" w:rsidRDefault="00000000">
            <w:pPr>
              <w:widowControl/>
              <w:jc w:val="center"/>
              <w:rPr>
                <w:rFonts w:ascii="仿宋_GB2312" w:eastAsia="仿宋_GB2312" w:hAnsi="宋体" w:cs="宋体" w:hint="eastAsia"/>
                <w:color w:val="000000"/>
                <w:kern w:val="0"/>
                <w:szCs w:val="21"/>
              </w:rPr>
            </w:pPr>
            <w:r>
              <w:rPr>
                <w:rFonts w:ascii="仿宋_GB2312" w:eastAsia="仿宋_GB2312" w:hAnsi="宋体" w:cs="宋体" w:hint="eastAsia"/>
                <w:b/>
                <w:bCs/>
                <w:kern w:val="0"/>
                <w:szCs w:val="21"/>
              </w:rPr>
              <w:t>材质</w:t>
            </w:r>
          </w:p>
        </w:tc>
        <w:tc>
          <w:tcPr>
            <w:tcW w:w="826" w:type="dxa"/>
            <w:tcBorders>
              <w:top w:val="single" w:sz="4" w:space="0" w:color="auto"/>
              <w:left w:val="single" w:sz="4" w:space="0" w:color="auto"/>
              <w:bottom w:val="single" w:sz="4" w:space="0" w:color="auto"/>
              <w:right w:val="single" w:sz="4" w:space="0" w:color="auto"/>
            </w:tcBorders>
            <w:vAlign w:val="center"/>
          </w:tcPr>
          <w:p w14:paraId="7D658950"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单价</w:t>
            </w:r>
          </w:p>
          <w:p w14:paraId="3B51C69C" w14:textId="77777777" w:rsidR="00482F5D" w:rsidRDefault="00000000">
            <w:pPr>
              <w:widowControl/>
              <w:jc w:val="center"/>
              <w:rPr>
                <w:rFonts w:ascii="仿宋_GB2312" w:eastAsia="仿宋_GB2312" w:hAnsi="宋体" w:cs="宋体" w:hint="eastAsia"/>
                <w:color w:val="000000"/>
                <w:kern w:val="0"/>
                <w:szCs w:val="21"/>
              </w:rPr>
            </w:pPr>
            <w:r>
              <w:rPr>
                <w:rFonts w:ascii="仿宋_GB2312" w:eastAsia="仿宋_GB2312" w:hAnsi="宋体" w:cs="宋体" w:hint="eastAsia"/>
                <w:b/>
                <w:bCs/>
                <w:kern w:val="0"/>
                <w:szCs w:val="21"/>
              </w:rPr>
              <w:t>（元）</w:t>
            </w:r>
          </w:p>
        </w:tc>
        <w:tc>
          <w:tcPr>
            <w:tcW w:w="701" w:type="dxa"/>
            <w:tcBorders>
              <w:top w:val="single" w:sz="4" w:space="0" w:color="auto"/>
              <w:left w:val="single" w:sz="4" w:space="0" w:color="auto"/>
              <w:bottom w:val="single" w:sz="4" w:space="0" w:color="auto"/>
              <w:right w:val="single" w:sz="4" w:space="0" w:color="auto"/>
            </w:tcBorders>
            <w:vAlign w:val="center"/>
          </w:tcPr>
          <w:p w14:paraId="4B3D34F3" w14:textId="77777777" w:rsidR="00482F5D" w:rsidRDefault="00000000">
            <w:pPr>
              <w:widowControl/>
              <w:jc w:val="center"/>
              <w:rPr>
                <w:rFonts w:ascii="仿宋_GB2312" w:eastAsia="仿宋_GB2312" w:hAnsi="宋体" w:cs="宋体" w:hint="eastAsia"/>
                <w:b/>
                <w:bCs/>
                <w:kern w:val="0"/>
                <w:szCs w:val="21"/>
              </w:rPr>
            </w:pPr>
            <w:r>
              <w:rPr>
                <w:rFonts w:ascii="仿宋_GB2312" w:eastAsia="仿宋_GB2312" w:hAnsi="宋体" w:cs="宋体" w:hint="eastAsia"/>
                <w:b/>
                <w:bCs/>
                <w:kern w:val="0"/>
                <w:szCs w:val="21"/>
              </w:rPr>
              <w:t>编号</w:t>
            </w:r>
          </w:p>
        </w:tc>
      </w:tr>
      <w:tr w:rsidR="00482F5D" w14:paraId="1877C967" w14:textId="77777777">
        <w:trPr>
          <w:trHeight w:val="314"/>
        </w:trPr>
        <w:tc>
          <w:tcPr>
            <w:tcW w:w="3600" w:type="dxa"/>
            <w:tcBorders>
              <w:top w:val="single" w:sz="4" w:space="0" w:color="auto"/>
              <w:left w:val="single" w:sz="4" w:space="0" w:color="auto"/>
              <w:bottom w:val="single" w:sz="4" w:space="0" w:color="auto"/>
              <w:right w:val="single" w:sz="4" w:space="0" w:color="auto"/>
            </w:tcBorders>
            <w:vAlign w:val="center"/>
          </w:tcPr>
          <w:p w14:paraId="5A27BC94"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t>2025年“安全生产月”系列条幅</w:t>
            </w:r>
          </w:p>
        </w:tc>
        <w:tc>
          <w:tcPr>
            <w:tcW w:w="6650" w:type="dxa"/>
            <w:tcBorders>
              <w:top w:val="single" w:sz="4" w:space="0" w:color="auto"/>
              <w:left w:val="single" w:sz="4" w:space="0" w:color="auto"/>
              <w:bottom w:val="single" w:sz="4" w:space="0" w:color="auto"/>
              <w:right w:val="single" w:sz="4" w:space="0" w:color="auto"/>
            </w:tcBorders>
            <w:vAlign w:val="center"/>
          </w:tcPr>
          <w:p w14:paraId="417A5FD1" w14:textId="77777777" w:rsidR="00482F5D" w:rsidRDefault="00000000">
            <w:pPr>
              <w:widowControl/>
              <w:spacing w:line="240" w:lineRule="exact"/>
              <w:jc w:val="left"/>
              <w:rPr>
                <w:rFonts w:ascii="仿宋_GB2312" w:eastAsia="仿宋_GB2312" w:hAnsi="GB2312" w:cs="宋体" w:hint="eastAsia"/>
                <w:kern w:val="0"/>
                <w:szCs w:val="21"/>
              </w:rPr>
            </w:pPr>
            <w:r>
              <w:rPr>
                <w:rFonts w:ascii="仿宋_GB2312" w:eastAsia="仿宋_GB2312" w:hAnsi="GB2312" w:cs="Courier New" w:hint="eastAsia"/>
                <w:szCs w:val="21"/>
              </w:rPr>
              <w:t>条幅及文字颜色为红底黄字；条幅的尺寸为10m*0.85m/条；请根据需要自行选择条幅内容：①“安全生产月”主题；②深入开展全国“安全生产月”活动；③保持“消防救援通道”和“安全疏散通道”畅通；④排查治理隐患，拒绝事故伤害；⑤安全意识在我心中，安全生产在我手中；⑥安全生产人人抓，平安幸福千万家。</w:t>
            </w:r>
          </w:p>
        </w:tc>
        <w:tc>
          <w:tcPr>
            <w:tcW w:w="750" w:type="dxa"/>
            <w:tcBorders>
              <w:top w:val="single" w:sz="4" w:space="0" w:color="auto"/>
              <w:left w:val="single" w:sz="4" w:space="0" w:color="auto"/>
              <w:bottom w:val="single" w:sz="4" w:space="0" w:color="auto"/>
              <w:right w:val="single" w:sz="4" w:space="0" w:color="auto"/>
            </w:tcBorders>
            <w:vAlign w:val="center"/>
          </w:tcPr>
          <w:p w14:paraId="0EBABDE7" w14:textId="77777777" w:rsidR="00482F5D" w:rsidRDefault="00000000">
            <w:pPr>
              <w:widowControl/>
              <w:spacing w:line="240" w:lineRule="exact"/>
              <w:jc w:val="center"/>
              <w:rPr>
                <w:rFonts w:ascii="仿宋_GB2312" w:eastAsia="仿宋_GB2312" w:hAnsi="GB2312" w:hint="eastAsia"/>
                <w:szCs w:val="21"/>
              </w:rPr>
            </w:pPr>
            <w:r>
              <w:rPr>
                <w:rFonts w:ascii="仿宋_GB2312" w:eastAsia="仿宋_GB2312" w:hAnsi="GB2312" w:cs="Courier New" w:hint="eastAsia"/>
                <w:szCs w:val="21"/>
              </w:rPr>
              <w:t>条</w:t>
            </w:r>
          </w:p>
        </w:tc>
        <w:tc>
          <w:tcPr>
            <w:tcW w:w="1150" w:type="dxa"/>
            <w:tcBorders>
              <w:top w:val="single" w:sz="4" w:space="0" w:color="auto"/>
              <w:left w:val="single" w:sz="4" w:space="0" w:color="auto"/>
              <w:bottom w:val="single" w:sz="4" w:space="0" w:color="auto"/>
              <w:right w:val="single" w:sz="4" w:space="0" w:color="auto"/>
            </w:tcBorders>
            <w:vAlign w:val="center"/>
          </w:tcPr>
          <w:p w14:paraId="2D140CC1" w14:textId="77777777" w:rsidR="00482F5D" w:rsidRDefault="00482F5D">
            <w:pPr>
              <w:widowControl/>
              <w:spacing w:line="240" w:lineRule="exact"/>
              <w:jc w:val="center"/>
              <w:rPr>
                <w:rFonts w:ascii="仿宋_GB2312" w:eastAsia="仿宋_GB2312" w:hAnsi="GB2312" w:cs="宋体" w:hint="eastAsia"/>
                <w:color w:val="000000"/>
                <w:kern w:val="0"/>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753A06AD" w14:textId="77777777" w:rsidR="00482F5D" w:rsidRDefault="00000000">
            <w:pPr>
              <w:widowControl/>
              <w:spacing w:line="240" w:lineRule="exact"/>
              <w:jc w:val="center"/>
              <w:rPr>
                <w:rFonts w:ascii="仿宋_GB2312" w:eastAsia="仿宋_GB2312" w:hAnsi="GB2312" w:cs="宋体" w:hint="eastAsia"/>
                <w:color w:val="000000"/>
                <w:kern w:val="0"/>
                <w:szCs w:val="21"/>
              </w:rPr>
            </w:pPr>
            <w:r>
              <w:rPr>
                <w:rFonts w:ascii="仿宋_GB2312" w:eastAsia="仿宋_GB2312" w:hAnsi="GB2312" w:cs="宋体" w:hint="eastAsia"/>
                <w:kern w:val="0"/>
                <w:szCs w:val="21"/>
              </w:rPr>
              <w:t>180</w:t>
            </w:r>
          </w:p>
        </w:tc>
        <w:tc>
          <w:tcPr>
            <w:tcW w:w="701" w:type="dxa"/>
            <w:tcBorders>
              <w:top w:val="single" w:sz="4" w:space="0" w:color="auto"/>
              <w:left w:val="single" w:sz="4" w:space="0" w:color="auto"/>
              <w:bottom w:val="single" w:sz="4" w:space="0" w:color="auto"/>
              <w:right w:val="single" w:sz="4" w:space="0" w:color="auto"/>
            </w:tcBorders>
            <w:vAlign w:val="center"/>
          </w:tcPr>
          <w:p w14:paraId="4E1F0E63" w14:textId="77777777" w:rsidR="00482F5D" w:rsidRDefault="00000000">
            <w:pPr>
              <w:widowControl/>
              <w:spacing w:line="240" w:lineRule="exact"/>
              <w:jc w:val="center"/>
              <w:rPr>
                <w:rFonts w:ascii="仿宋_GB2312" w:eastAsia="仿宋_GB2312" w:hAnsi="GB2312" w:cs="仿宋_GB2312" w:hint="eastAsia"/>
                <w:color w:val="000000"/>
                <w:szCs w:val="21"/>
              </w:rPr>
            </w:pPr>
            <w:r>
              <w:rPr>
                <w:rFonts w:ascii="仿宋_GB2312" w:eastAsia="仿宋_GB2312" w:hAnsi="GB2312" w:cs="仿宋_GB2312" w:hint="eastAsia"/>
                <w:color w:val="000000"/>
                <w:szCs w:val="21"/>
              </w:rPr>
              <w:t>E1</w:t>
            </w:r>
          </w:p>
        </w:tc>
      </w:tr>
      <w:tr w:rsidR="00482F5D" w14:paraId="49C4255B" w14:textId="77777777">
        <w:trPr>
          <w:trHeight w:val="389"/>
        </w:trPr>
        <w:tc>
          <w:tcPr>
            <w:tcW w:w="3600" w:type="dxa"/>
            <w:vMerge w:val="restart"/>
            <w:tcBorders>
              <w:top w:val="single" w:sz="4" w:space="0" w:color="auto"/>
              <w:left w:val="single" w:sz="4" w:space="0" w:color="auto"/>
              <w:right w:val="single" w:sz="4" w:space="0" w:color="auto"/>
            </w:tcBorders>
            <w:vAlign w:val="center"/>
          </w:tcPr>
          <w:p w14:paraId="46763B4D"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t>安全生产系列宣传单、折页</w:t>
            </w:r>
          </w:p>
        </w:tc>
        <w:tc>
          <w:tcPr>
            <w:tcW w:w="6650" w:type="dxa"/>
            <w:vMerge w:val="restart"/>
            <w:tcBorders>
              <w:top w:val="single" w:sz="4" w:space="0" w:color="auto"/>
              <w:left w:val="single" w:sz="4" w:space="0" w:color="auto"/>
              <w:right w:val="single" w:sz="4" w:space="0" w:color="auto"/>
            </w:tcBorders>
            <w:vAlign w:val="center"/>
          </w:tcPr>
          <w:p w14:paraId="40CDCC5E" w14:textId="77777777" w:rsidR="00482F5D" w:rsidRDefault="00000000">
            <w:pPr>
              <w:spacing w:line="240" w:lineRule="exact"/>
              <w:jc w:val="left"/>
              <w:rPr>
                <w:rFonts w:ascii="仿宋_GB2312" w:eastAsia="仿宋_GB2312" w:hAnsi="GB2312" w:cs="Courier New" w:hint="eastAsia"/>
                <w:szCs w:val="21"/>
              </w:rPr>
            </w:pPr>
            <w:r>
              <w:rPr>
                <w:rFonts w:ascii="仿宋_GB2312" w:eastAsia="仿宋_GB2312" w:hAnsi="GB2312" w:cs="Courier New" w:hint="eastAsia"/>
                <w:szCs w:val="21"/>
              </w:rPr>
              <w:t>说明：宣传单单张尺寸为210mm*297mm/张，包装规格为100张/包；折页单张展开尺寸为190mm*520mm/张，包装规格为50张/包。根据需要，请自行选择，内容详见网站。</w:t>
            </w:r>
          </w:p>
        </w:tc>
        <w:tc>
          <w:tcPr>
            <w:tcW w:w="750" w:type="dxa"/>
            <w:vMerge w:val="restart"/>
            <w:tcBorders>
              <w:top w:val="single" w:sz="4" w:space="0" w:color="auto"/>
              <w:left w:val="single" w:sz="4" w:space="0" w:color="auto"/>
              <w:right w:val="single" w:sz="4" w:space="0" w:color="auto"/>
            </w:tcBorders>
            <w:vAlign w:val="center"/>
          </w:tcPr>
          <w:p w14:paraId="3226125C"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包</w:t>
            </w:r>
          </w:p>
        </w:tc>
        <w:tc>
          <w:tcPr>
            <w:tcW w:w="1150" w:type="dxa"/>
            <w:vMerge w:val="restart"/>
            <w:tcBorders>
              <w:top w:val="single" w:sz="4" w:space="0" w:color="auto"/>
              <w:left w:val="single" w:sz="4" w:space="0" w:color="auto"/>
              <w:right w:val="single" w:sz="4" w:space="0" w:color="auto"/>
            </w:tcBorders>
            <w:vAlign w:val="center"/>
          </w:tcPr>
          <w:p w14:paraId="799B0F96" w14:textId="77777777" w:rsidR="00482F5D" w:rsidRDefault="00482F5D">
            <w:pPr>
              <w:spacing w:line="240" w:lineRule="exact"/>
              <w:jc w:val="center"/>
              <w:rPr>
                <w:rFonts w:ascii="仿宋_GB2312" w:eastAsia="仿宋_GB2312" w:hAnsi="GB2312" w:cs="Courier New" w:hint="eastAsia"/>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4CB1E839"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100</w:t>
            </w:r>
          </w:p>
        </w:tc>
        <w:tc>
          <w:tcPr>
            <w:tcW w:w="701" w:type="dxa"/>
            <w:tcBorders>
              <w:top w:val="single" w:sz="4" w:space="0" w:color="auto"/>
              <w:left w:val="single" w:sz="4" w:space="0" w:color="auto"/>
              <w:bottom w:val="single" w:sz="4" w:space="0" w:color="auto"/>
              <w:right w:val="single" w:sz="4" w:space="0" w:color="auto"/>
            </w:tcBorders>
            <w:vAlign w:val="center"/>
          </w:tcPr>
          <w:p w14:paraId="6026C0ED" w14:textId="77777777" w:rsidR="00482F5D" w:rsidRDefault="00000000">
            <w:pPr>
              <w:widowControl/>
              <w:spacing w:line="240" w:lineRule="exact"/>
              <w:jc w:val="center"/>
              <w:rPr>
                <w:rFonts w:ascii="仿宋_GB2312" w:eastAsia="仿宋_GB2312" w:hAnsi="GB2312" w:cs="仿宋_GB2312" w:hint="eastAsia"/>
                <w:color w:val="000000"/>
                <w:szCs w:val="21"/>
              </w:rPr>
            </w:pPr>
            <w:r>
              <w:rPr>
                <w:rFonts w:ascii="仿宋_GB2312" w:eastAsia="仿宋_GB2312" w:hAnsi="GB2312" w:cs="仿宋_GB2312" w:hint="eastAsia"/>
                <w:color w:val="000000"/>
                <w:szCs w:val="21"/>
              </w:rPr>
              <w:t>E2</w:t>
            </w:r>
          </w:p>
        </w:tc>
      </w:tr>
      <w:tr w:rsidR="00482F5D" w14:paraId="5B53917B" w14:textId="77777777">
        <w:trPr>
          <w:trHeight w:val="314"/>
        </w:trPr>
        <w:tc>
          <w:tcPr>
            <w:tcW w:w="3600" w:type="dxa"/>
            <w:vMerge/>
            <w:tcBorders>
              <w:left w:val="single" w:sz="4" w:space="0" w:color="auto"/>
              <w:bottom w:val="single" w:sz="4" w:space="0" w:color="auto"/>
              <w:right w:val="single" w:sz="4" w:space="0" w:color="auto"/>
            </w:tcBorders>
            <w:vAlign w:val="center"/>
          </w:tcPr>
          <w:p w14:paraId="04D9E50F" w14:textId="77777777" w:rsidR="00482F5D" w:rsidRDefault="00482F5D">
            <w:pPr>
              <w:spacing w:line="240" w:lineRule="exact"/>
              <w:jc w:val="center"/>
              <w:rPr>
                <w:rFonts w:ascii="仿宋_GB2312" w:eastAsia="仿宋_GB2312" w:hAnsi="GB2312" w:cs="Courier New" w:hint="eastAsia"/>
                <w:b/>
                <w:bCs/>
                <w:szCs w:val="21"/>
              </w:rPr>
            </w:pPr>
          </w:p>
        </w:tc>
        <w:tc>
          <w:tcPr>
            <w:tcW w:w="6650" w:type="dxa"/>
            <w:vMerge/>
            <w:tcBorders>
              <w:left w:val="single" w:sz="4" w:space="0" w:color="auto"/>
              <w:bottom w:val="single" w:sz="4" w:space="0" w:color="auto"/>
              <w:right w:val="single" w:sz="4" w:space="0" w:color="auto"/>
            </w:tcBorders>
            <w:vAlign w:val="center"/>
          </w:tcPr>
          <w:p w14:paraId="3635317D" w14:textId="77777777" w:rsidR="00482F5D" w:rsidRDefault="00482F5D">
            <w:pPr>
              <w:spacing w:line="240" w:lineRule="exact"/>
              <w:jc w:val="left"/>
              <w:rPr>
                <w:rFonts w:ascii="仿宋_GB2312" w:eastAsia="仿宋_GB2312" w:hAnsi="GB2312" w:cs="Courier New" w:hint="eastAsia"/>
                <w:szCs w:val="21"/>
              </w:rPr>
            </w:pPr>
          </w:p>
        </w:tc>
        <w:tc>
          <w:tcPr>
            <w:tcW w:w="750" w:type="dxa"/>
            <w:vMerge/>
            <w:tcBorders>
              <w:left w:val="single" w:sz="4" w:space="0" w:color="auto"/>
              <w:bottom w:val="single" w:sz="4" w:space="0" w:color="auto"/>
              <w:right w:val="single" w:sz="4" w:space="0" w:color="auto"/>
            </w:tcBorders>
            <w:vAlign w:val="center"/>
          </w:tcPr>
          <w:p w14:paraId="31B8555D" w14:textId="77777777" w:rsidR="00482F5D" w:rsidRDefault="00482F5D">
            <w:pPr>
              <w:spacing w:line="240" w:lineRule="exact"/>
              <w:jc w:val="center"/>
              <w:rPr>
                <w:rFonts w:ascii="仿宋_GB2312" w:eastAsia="仿宋_GB2312" w:hAnsi="GB2312" w:cs="Courier New" w:hint="eastAsia"/>
                <w:szCs w:val="21"/>
              </w:rPr>
            </w:pPr>
          </w:p>
        </w:tc>
        <w:tc>
          <w:tcPr>
            <w:tcW w:w="1150" w:type="dxa"/>
            <w:vMerge/>
            <w:tcBorders>
              <w:left w:val="single" w:sz="4" w:space="0" w:color="auto"/>
              <w:bottom w:val="single" w:sz="4" w:space="0" w:color="auto"/>
              <w:right w:val="single" w:sz="4" w:space="0" w:color="auto"/>
            </w:tcBorders>
            <w:vAlign w:val="center"/>
          </w:tcPr>
          <w:p w14:paraId="07AF992B" w14:textId="77777777" w:rsidR="00482F5D" w:rsidRDefault="00482F5D">
            <w:pPr>
              <w:spacing w:line="240" w:lineRule="exact"/>
              <w:jc w:val="center"/>
              <w:rPr>
                <w:rFonts w:ascii="仿宋_GB2312" w:eastAsia="仿宋_GB2312" w:hAnsi="GB2312" w:cs="Courier New" w:hint="eastAsia"/>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7693CBED"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180</w:t>
            </w:r>
          </w:p>
        </w:tc>
        <w:tc>
          <w:tcPr>
            <w:tcW w:w="701" w:type="dxa"/>
            <w:tcBorders>
              <w:top w:val="single" w:sz="4" w:space="0" w:color="auto"/>
              <w:left w:val="single" w:sz="4" w:space="0" w:color="auto"/>
              <w:bottom w:val="single" w:sz="4" w:space="0" w:color="auto"/>
              <w:right w:val="single" w:sz="4" w:space="0" w:color="auto"/>
            </w:tcBorders>
            <w:vAlign w:val="center"/>
          </w:tcPr>
          <w:p w14:paraId="1F0343FA" w14:textId="77777777" w:rsidR="00482F5D" w:rsidRDefault="00000000">
            <w:pPr>
              <w:widowControl/>
              <w:spacing w:line="240" w:lineRule="exact"/>
              <w:jc w:val="center"/>
              <w:rPr>
                <w:rFonts w:ascii="仿宋_GB2312" w:eastAsia="仿宋_GB2312" w:hAnsi="GB2312" w:cs="仿宋_GB2312" w:hint="eastAsia"/>
                <w:color w:val="000000"/>
                <w:szCs w:val="21"/>
              </w:rPr>
            </w:pPr>
            <w:r>
              <w:rPr>
                <w:rFonts w:ascii="仿宋_GB2312" w:eastAsia="仿宋_GB2312" w:hAnsi="GB2312" w:cs="仿宋_GB2312" w:hint="eastAsia"/>
                <w:color w:val="000000"/>
                <w:szCs w:val="21"/>
              </w:rPr>
              <w:t>E3</w:t>
            </w:r>
          </w:p>
        </w:tc>
      </w:tr>
      <w:tr w:rsidR="00482F5D" w14:paraId="43EA2408" w14:textId="77777777">
        <w:trPr>
          <w:trHeight w:val="314"/>
        </w:trPr>
        <w:tc>
          <w:tcPr>
            <w:tcW w:w="3600" w:type="dxa"/>
            <w:tcBorders>
              <w:top w:val="single" w:sz="4" w:space="0" w:color="auto"/>
              <w:left w:val="single" w:sz="4" w:space="0" w:color="auto"/>
              <w:bottom w:val="single" w:sz="4" w:space="0" w:color="auto"/>
              <w:right w:val="single" w:sz="4" w:space="0" w:color="auto"/>
            </w:tcBorders>
            <w:vAlign w:val="center"/>
          </w:tcPr>
          <w:p w14:paraId="3000F659"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t>一键开合晴雨两用伞</w:t>
            </w:r>
          </w:p>
        </w:tc>
        <w:tc>
          <w:tcPr>
            <w:tcW w:w="6650" w:type="dxa"/>
            <w:tcBorders>
              <w:top w:val="single" w:sz="4" w:space="0" w:color="auto"/>
              <w:left w:val="single" w:sz="4" w:space="0" w:color="auto"/>
              <w:bottom w:val="single" w:sz="4" w:space="0" w:color="auto"/>
              <w:right w:val="single" w:sz="4" w:space="0" w:color="auto"/>
            </w:tcBorders>
            <w:vAlign w:val="center"/>
          </w:tcPr>
          <w:p w14:paraId="2FF785EE" w14:textId="77777777" w:rsidR="00482F5D" w:rsidRDefault="00000000">
            <w:pPr>
              <w:spacing w:line="240" w:lineRule="exact"/>
              <w:jc w:val="left"/>
              <w:rPr>
                <w:rFonts w:ascii="仿宋_GB2312" w:eastAsia="仿宋_GB2312" w:hAnsi="GB2312" w:cs="Courier New" w:hint="eastAsia"/>
                <w:szCs w:val="21"/>
              </w:rPr>
            </w:pPr>
            <w:r>
              <w:rPr>
                <w:rFonts w:ascii="仿宋_GB2312" w:eastAsia="仿宋_GB2312" w:hAnsi="GB2312" w:cs="Courier New" w:hint="eastAsia"/>
                <w:szCs w:val="21"/>
              </w:rPr>
              <w:t>开伞、收伞一键解决，升级抗压双龙骨架，坚固结构，伞面直径104cm。30把起订。</w:t>
            </w:r>
          </w:p>
        </w:tc>
        <w:tc>
          <w:tcPr>
            <w:tcW w:w="750" w:type="dxa"/>
            <w:tcBorders>
              <w:top w:val="single" w:sz="4" w:space="0" w:color="auto"/>
              <w:left w:val="single" w:sz="4" w:space="0" w:color="auto"/>
              <w:bottom w:val="single" w:sz="4" w:space="0" w:color="auto"/>
              <w:right w:val="single" w:sz="4" w:space="0" w:color="auto"/>
            </w:tcBorders>
            <w:vAlign w:val="center"/>
          </w:tcPr>
          <w:p w14:paraId="45D9CDE2"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把</w:t>
            </w:r>
          </w:p>
        </w:tc>
        <w:tc>
          <w:tcPr>
            <w:tcW w:w="1150" w:type="dxa"/>
            <w:tcBorders>
              <w:top w:val="single" w:sz="4" w:space="0" w:color="auto"/>
              <w:left w:val="single" w:sz="4" w:space="0" w:color="auto"/>
              <w:bottom w:val="single" w:sz="4" w:space="0" w:color="auto"/>
              <w:right w:val="single" w:sz="4" w:space="0" w:color="auto"/>
            </w:tcBorders>
            <w:vAlign w:val="center"/>
          </w:tcPr>
          <w:p w14:paraId="4FBC2972" w14:textId="77777777" w:rsidR="00482F5D" w:rsidRDefault="00482F5D">
            <w:pPr>
              <w:spacing w:line="240" w:lineRule="exact"/>
              <w:jc w:val="center"/>
              <w:rPr>
                <w:rFonts w:ascii="仿宋_GB2312" w:eastAsia="仿宋_GB2312" w:hAnsi="GB2312" w:cs="Courier New" w:hint="eastAsia"/>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008EEC29"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68</w:t>
            </w:r>
          </w:p>
        </w:tc>
        <w:tc>
          <w:tcPr>
            <w:tcW w:w="701" w:type="dxa"/>
            <w:tcBorders>
              <w:top w:val="single" w:sz="4" w:space="0" w:color="auto"/>
              <w:left w:val="single" w:sz="4" w:space="0" w:color="auto"/>
              <w:bottom w:val="single" w:sz="4" w:space="0" w:color="auto"/>
              <w:right w:val="single" w:sz="4" w:space="0" w:color="auto"/>
            </w:tcBorders>
            <w:vAlign w:val="center"/>
          </w:tcPr>
          <w:p w14:paraId="06068A09" w14:textId="77777777" w:rsidR="00482F5D" w:rsidRDefault="00000000">
            <w:pPr>
              <w:spacing w:line="240" w:lineRule="exact"/>
              <w:jc w:val="center"/>
              <w:rPr>
                <w:rFonts w:ascii="仿宋_GB2312" w:eastAsia="仿宋_GB2312" w:hAnsi="GB2312" w:cs="仿宋_GB2312" w:hint="eastAsia"/>
                <w:color w:val="000000"/>
                <w:szCs w:val="21"/>
              </w:rPr>
            </w:pPr>
            <w:r>
              <w:rPr>
                <w:rFonts w:ascii="仿宋_GB2312" w:eastAsia="仿宋_GB2312" w:hAnsi="GB2312" w:cs="仿宋_GB2312" w:hint="eastAsia"/>
                <w:color w:val="000000"/>
                <w:szCs w:val="21"/>
              </w:rPr>
              <w:t>EF4</w:t>
            </w:r>
          </w:p>
        </w:tc>
      </w:tr>
      <w:tr w:rsidR="00482F5D" w14:paraId="05313CAF" w14:textId="77777777">
        <w:trPr>
          <w:trHeight w:val="419"/>
        </w:trPr>
        <w:tc>
          <w:tcPr>
            <w:tcW w:w="3600" w:type="dxa"/>
            <w:tcBorders>
              <w:top w:val="single" w:sz="4" w:space="0" w:color="auto"/>
              <w:left w:val="single" w:sz="4" w:space="0" w:color="auto"/>
              <w:bottom w:val="single" w:sz="4" w:space="0" w:color="auto"/>
              <w:right w:val="single" w:sz="4" w:space="0" w:color="auto"/>
            </w:tcBorders>
            <w:vAlign w:val="center"/>
          </w:tcPr>
          <w:p w14:paraId="0875250D"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lastRenderedPageBreak/>
              <w:t>安全生产法笔记本</w:t>
            </w:r>
          </w:p>
        </w:tc>
        <w:tc>
          <w:tcPr>
            <w:tcW w:w="6650" w:type="dxa"/>
            <w:tcBorders>
              <w:top w:val="single" w:sz="4" w:space="0" w:color="auto"/>
              <w:left w:val="single" w:sz="4" w:space="0" w:color="auto"/>
              <w:bottom w:val="single" w:sz="4" w:space="0" w:color="auto"/>
              <w:right w:val="single" w:sz="4" w:space="0" w:color="auto"/>
            </w:tcBorders>
            <w:vAlign w:val="center"/>
          </w:tcPr>
          <w:p w14:paraId="111B2BA8" w14:textId="77777777" w:rsidR="00482F5D" w:rsidRDefault="00000000">
            <w:pPr>
              <w:spacing w:line="240" w:lineRule="exact"/>
              <w:jc w:val="left"/>
              <w:rPr>
                <w:rFonts w:ascii="仿宋_GB2312" w:eastAsia="仿宋_GB2312" w:hAnsi="GB2312" w:cs="Courier New" w:hint="eastAsia"/>
                <w:szCs w:val="21"/>
              </w:rPr>
            </w:pPr>
            <w:r>
              <w:rPr>
                <w:rFonts w:ascii="仿宋_GB2312" w:eastAsia="仿宋_GB2312" w:hAnsi="GB2312" w:cs="Courier New" w:hint="eastAsia"/>
                <w:szCs w:val="21"/>
              </w:rPr>
              <w:t>材质：纸质平装（黑色/棕色），30本起订。</w:t>
            </w:r>
          </w:p>
        </w:tc>
        <w:tc>
          <w:tcPr>
            <w:tcW w:w="750" w:type="dxa"/>
            <w:tcBorders>
              <w:top w:val="single" w:sz="4" w:space="0" w:color="auto"/>
              <w:left w:val="single" w:sz="4" w:space="0" w:color="auto"/>
              <w:bottom w:val="single" w:sz="4" w:space="0" w:color="auto"/>
              <w:right w:val="single" w:sz="4" w:space="0" w:color="auto"/>
            </w:tcBorders>
            <w:vAlign w:val="center"/>
          </w:tcPr>
          <w:p w14:paraId="5A668DE4"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本</w:t>
            </w:r>
          </w:p>
        </w:tc>
        <w:tc>
          <w:tcPr>
            <w:tcW w:w="1150" w:type="dxa"/>
            <w:tcBorders>
              <w:top w:val="single" w:sz="4" w:space="0" w:color="auto"/>
              <w:left w:val="single" w:sz="4" w:space="0" w:color="auto"/>
              <w:bottom w:val="single" w:sz="4" w:space="0" w:color="auto"/>
              <w:right w:val="single" w:sz="4" w:space="0" w:color="auto"/>
            </w:tcBorders>
            <w:vAlign w:val="center"/>
          </w:tcPr>
          <w:p w14:paraId="2B5E5712"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尺寸：A5</w:t>
            </w:r>
          </w:p>
        </w:tc>
        <w:tc>
          <w:tcPr>
            <w:tcW w:w="826" w:type="dxa"/>
            <w:tcBorders>
              <w:top w:val="single" w:sz="4" w:space="0" w:color="auto"/>
              <w:left w:val="single" w:sz="4" w:space="0" w:color="auto"/>
              <w:bottom w:val="single" w:sz="4" w:space="0" w:color="auto"/>
              <w:right w:val="single" w:sz="4" w:space="0" w:color="auto"/>
            </w:tcBorders>
            <w:vAlign w:val="center"/>
          </w:tcPr>
          <w:p w14:paraId="5D3F0EF3"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29</w:t>
            </w:r>
          </w:p>
        </w:tc>
        <w:tc>
          <w:tcPr>
            <w:tcW w:w="701" w:type="dxa"/>
            <w:tcBorders>
              <w:top w:val="single" w:sz="4" w:space="0" w:color="auto"/>
              <w:left w:val="single" w:sz="4" w:space="0" w:color="auto"/>
              <w:bottom w:val="single" w:sz="4" w:space="0" w:color="auto"/>
              <w:right w:val="single" w:sz="4" w:space="0" w:color="auto"/>
            </w:tcBorders>
            <w:vAlign w:val="center"/>
          </w:tcPr>
          <w:p w14:paraId="572D7012" w14:textId="77777777" w:rsidR="00482F5D" w:rsidRDefault="00000000">
            <w:pPr>
              <w:widowControl/>
              <w:spacing w:line="240" w:lineRule="exact"/>
              <w:jc w:val="center"/>
              <w:rPr>
                <w:rFonts w:ascii="仿宋_GB2312" w:eastAsia="仿宋_GB2312" w:hAnsi="GB2312" w:cs="仿宋_GB2312" w:hint="eastAsia"/>
                <w:color w:val="000000"/>
                <w:szCs w:val="21"/>
              </w:rPr>
            </w:pPr>
            <w:r>
              <w:rPr>
                <w:rFonts w:ascii="仿宋_GB2312" w:eastAsia="仿宋_GB2312" w:hAnsi="GB2312" w:cs="仿宋_GB2312" w:hint="eastAsia"/>
                <w:color w:val="000000"/>
                <w:szCs w:val="21"/>
              </w:rPr>
              <w:t>EJ1</w:t>
            </w:r>
          </w:p>
        </w:tc>
      </w:tr>
      <w:tr w:rsidR="00482F5D" w14:paraId="5E5AC40E" w14:textId="77777777">
        <w:trPr>
          <w:trHeight w:val="383"/>
        </w:trPr>
        <w:tc>
          <w:tcPr>
            <w:tcW w:w="3600" w:type="dxa"/>
            <w:tcBorders>
              <w:top w:val="single" w:sz="4" w:space="0" w:color="auto"/>
              <w:left w:val="single" w:sz="4" w:space="0" w:color="auto"/>
              <w:bottom w:val="single" w:sz="4" w:space="0" w:color="auto"/>
              <w:right w:val="single" w:sz="4" w:space="0" w:color="auto"/>
            </w:tcBorders>
            <w:vAlign w:val="center"/>
          </w:tcPr>
          <w:p w14:paraId="4CF1A664"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t>过滤式消防自救呼吸器（夜光款）</w:t>
            </w:r>
          </w:p>
        </w:tc>
        <w:tc>
          <w:tcPr>
            <w:tcW w:w="6650" w:type="dxa"/>
            <w:tcBorders>
              <w:top w:val="single" w:sz="4" w:space="0" w:color="auto"/>
              <w:left w:val="single" w:sz="4" w:space="0" w:color="auto"/>
              <w:bottom w:val="single" w:sz="4" w:space="0" w:color="auto"/>
              <w:right w:val="single" w:sz="4" w:space="0" w:color="auto"/>
            </w:tcBorders>
            <w:vAlign w:val="center"/>
          </w:tcPr>
          <w:p w14:paraId="6D893998" w14:textId="77777777" w:rsidR="00482F5D" w:rsidRDefault="00000000">
            <w:pPr>
              <w:spacing w:line="240" w:lineRule="exact"/>
              <w:jc w:val="left"/>
              <w:rPr>
                <w:rFonts w:ascii="仿宋_GB2312" w:eastAsia="仿宋_GB2312" w:hAnsi="GB2312" w:cs="Courier New" w:hint="eastAsia"/>
                <w:szCs w:val="21"/>
              </w:rPr>
            </w:pPr>
            <w:r>
              <w:rPr>
                <w:rFonts w:ascii="仿宋_GB2312" w:eastAsia="仿宋_GB2312" w:hAnsi="GB2312" w:cs="Courier New" w:hint="eastAsia"/>
                <w:szCs w:val="21"/>
              </w:rPr>
              <w:t>包装盒全夜光设计，蓄光自发光功能，一盒一码，5个起订。</w:t>
            </w:r>
          </w:p>
        </w:tc>
        <w:tc>
          <w:tcPr>
            <w:tcW w:w="750" w:type="dxa"/>
            <w:tcBorders>
              <w:top w:val="single" w:sz="4" w:space="0" w:color="auto"/>
              <w:left w:val="single" w:sz="4" w:space="0" w:color="auto"/>
              <w:bottom w:val="single" w:sz="4" w:space="0" w:color="auto"/>
              <w:right w:val="single" w:sz="4" w:space="0" w:color="auto"/>
            </w:tcBorders>
            <w:vAlign w:val="center"/>
          </w:tcPr>
          <w:p w14:paraId="4473724E" w14:textId="77777777" w:rsidR="00482F5D" w:rsidRDefault="00000000">
            <w:pPr>
              <w:spacing w:line="240" w:lineRule="exact"/>
              <w:jc w:val="center"/>
              <w:rPr>
                <w:rFonts w:ascii="仿宋_GB2312" w:eastAsia="仿宋_GB2312" w:hAnsi="GB2312" w:cs="Courier New" w:hint="eastAsia"/>
                <w:szCs w:val="21"/>
              </w:rPr>
            </w:pPr>
            <w:proofErr w:type="gramStart"/>
            <w:r>
              <w:rPr>
                <w:rFonts w:ascii="仿宋_GB2312" w:eastAsia="仿宋_GB2312" w:hAnsi="GB2312" w:cs="Courier New" w:hint="eastAsia"/>
                <w:szCs w:val="21"/>
              </w:rPr>
              <w:t>个</w:t>
            </w:r>
            <w:proofErr w:type="gramEnd"/>
          </w:p>
        </w:tc>
        <w:tc>
          <w:tcPr>
            <w:tcW w:w="1150" w:type="dxa"/>
            <w:tcBorders>
              <w:top w:val="single" w:sz="4" w:space="0" w:color="auto"/>
              <w:left w:val="single" w:sz="4" w:space="0" w:color="auto"/>
              <w:bottom w:val="single" w:sz="4" w:space="0" w:color="auto"/>
              <w:right w:val="single" w:sz="4" w:space="0" w:color="auto"/>
            </w:tcBorders>
            <w:vAlign w:val="center"/>
          </w:tcPr>
          <w:p w14:paraId="1BF4FE5E" w14:textId="77777777" w:rsidR="00482F5D" w:rsidRDefault="00482F5D">
            <w:pPr>
              <w:spacing w:line="240" w:lineRule="exact"/>
              <w:jc w:val="center"/>
              <w:rPr>
                <w:rFonts w:ascii="仿宋_GB2312" w:eastAsia="仿宋_GB2312" w:hAnsi="GB2312" w:cs="Courier New" w:hint="eastAsia"/>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20CF226F"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 xml:space="preserve">128 </w:t>
            </w:r>
          </w:p>
        </w:tc>
        <w:tc>
          <w:tcPr>
            <w:tcW w:w="701" w:type="dxa"/>
            <w:tcBorders>
              <w:top w:val="single" w:sz="4" w:space="0" w:color="auto"/>
              <w:left w:val="single" w:sz="4" w:space="0" w:color="auto"/>
              <w:bottom w:val="single" w:sz="4" w:space="0" w:color="auto"/>
              <w:right w:val="single" w:sz="4" w:space="0" w:color="auto"/>
            </w:tcBorders>
            <w:vAlign w:val="center"/>
          </w:tcPr>
          <w:p w14:paraId="4568BE56"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EF5</w:t>
            </w:r>
          </w:p>
        </w:tc>
      </w:tr>
      <w:tr w:rsidR="00482F5D" w14:paraId="542DC168" w14:textId="77777777">
        <w:trPr>
          <w:trHeight w:val="228"/>
        </w:trPr>
        <w:tc>
          <w:tcPr>
            <w:tcW w:w="3600" w:type="dxa"/>
            <w:tcBorders>
              <w:top w:val="single" w:sz="4" w:space="0" w:color="auto"/>
              <w:left w:val="single" w:sz="4" w:space="0" w:color="auto"/>
              <w:bottom w:val="single" w:sz="4" w:space="0" w:color="auto"/>
              <w:right w:val="single" w:sz="4" w:space="0" w:color="auto"/>
            </w:tcBorders>
            <w:vAlign w:val="center"/>
          </w:tcPr>
          <w:p w14:paraId="5B202C9E"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t>碳纤维防火衣</w:t>
            </w:r>
          </w:p>
        </w:tc>
        <w:tc>
          <w:tcPr>
            <w:tcW w:w="6650" w:type="dxa"/>
            <w:tcBorders>
              <w:top w:val="single" w:sz="4" w:space="0" w:color="auto"/>
              <w:left w:val="single" w:sz="4" w:space="0" w:color="auto"/>
              <w:bottom w:val="single" w:sz="4" w:space="0" w:color="auto"/>
              <w:right w:val="single" w:sz="4" w:space="0" w:color="auto"/>
            </w:tcBorders>
            <w:vAlign w:val="center"/>
          </w:tcPr>
          <w:p w14:paraId="7C5C99F0" w14:textId="77777777" w:rsidR="00482F5D" w:rsidRDefault="00000000">
            <w:pPr>
              <w:spacing w:line="240" w:lineRule="exact"/>
              <w:jc w:val="left"/>
              <w:rPr>
                <w:rFonts w:ascii="仿宋_GB2312" w:eastAsia="仿宋_GB2312" w:hAnsi="GB2312" w:cs="Courier New" w:hint="eastAsia"/>
                <w:szCs w:val="21"/>
              </w:rPr>
            </w:pPr>
            <w:r>
              <w:rPr>
                <w:rFonts w:ascii="仿宋_GB2312" w:eastAsia="仿宋_GB2312" w:hAnsi="GB2312" w:cs="Courier New" w:hint="eastAsia"/>
                <w:szCs w:val="21"/>
              </w:rPr>
              <w:t>防火</w:t>
            </w:r>
            <w:proofErr w:type="gramStart"/>
            <w:r>
              <w:rPr>
                <w:rFonts w:ascii="仿宋_GB2312" w:eastAsia="仿宋_GB2312" w:hAnsi="GB2312" w:cs="Courier New" w:hint="eastAsia"/>
                <w:szCs w:val="21"/>
              </w:rPr>
              <w:t>衣采用</w:t>
            </w:r>
            <w:proofErr w:type="gramEnd"/>
            <w:r>
              <w:rPr>
                <w:rFonts w:ascii="仿宋_GB2312" w:eastAsia="仿宋_GB2312" w:hAnsi="GB2312" w:cs="Courier New" w:hint="eastAsia"/>
                <w:szCs w:val="21"/>
              </w:rPr>
              <w:t>加厚高密度黑色碳纤维复合材料，触感柔软，轻盈便捷，高效阻热，防烫伤，2件起订。</w:t>
            </w:r>
          </w:p>
        </w:tc>
        <w:tc>
          <w:tcPr>
            <w:tcW w:w="750" w:type="dxa"/>
            <w:tcBorders>
              <w:top w:val="single" w:sz="4" w:space="0" w:color="auto"/>
              <w:left w:val="single" w:sz="4" w:space="0" w:color="auto"/>
              <w:bottom w:val="single" w:sz="4" w:space="0" w:color="auto"/>
              <w:right w:val="single" w:sz="4" w:space="0" w:color="auto"/>
            </w:tcBorders>
            <w:vAlign w:val="center"/>
          </w:tcPr>
          <w:p w14:paraId="078A85A6"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件</w:t>
            </w:r>
          </w:p>
        </w:tc>
        <w:tc>
          <w:tcPr>
            <w:tcW w:w="1150" w:type="dxa"/>
            <w:tcBorders>
              <w:top w:val="single" w:sz="4" w:space="0" w:color="auto"/>
              <w:left w:val="single" w:sz="4" w:space="0" w:color="auto"/>
              <w:bottom w:val="single" w:sz="4" w:space="0" w:color="auto"/>
              <w:right w:val="single" w:sz="4" w:space="0" w:color="auto"/>
            </w:tcBorders>
            <w:vAlign w:val="center"/>
          </w:tcPr>
          <w:p w14:paraId="6835F5B6" w14:textId="77777777" w:rsidR="00482F5D" w:rsidRDefault="00482F5D">
            <w:pPr>
              <w:spacing w:line="240" w:lineRule="exact"/>
              <w:jc w:val="center"/>
              <w:rPr>
                <w:rFonts w:ascii="仿宋_GB2312" w:eastAsia="仿宋_GB2312" w:hAnsi="GB2312" w:cs="Courier New" w:hint="eastAsia"/>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79204119"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 xml:space="preserve">288 </w:t>
            </w:r>
          </w:p>
        </w:tc>
        <w:tc>
          <w:tcPr>
            <w:tcW w:w="701" w:type="dxa"/>
            <w:tcBorders>
              <w:top w:val="single" w:sz="4" w:space="0" w:color="auto"/>
              <w:left w:val="single" w:sz="4" w:space="0" w:color="auto"/>
              <w:bottom w:val="single" w:sz="4" w:space="0" w:color="auto"/>
              <w:right w:val="single" w:sz="4" w:space="0" w:color="auto"/>
            </w:tcBorders>
            <w:vAlign w:val="center"/>
          </w:tcPr>
          <w:p w14:paraId="656E5131"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EF6</w:t>
            </w:r>
          </w:p>
        </w:tc>
      </w:tr>
      <w:tr w:rsidR="00482F5D" w14:paraId="7EAD10B2" w14:textId="77777777">
        <w:trPr>
          <w:trHeight w:val="90"/>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A618F3D"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t>车载应急包</w:t>
            </w:r>
          </w:p>
        </w:tc>
        <w:tc>
          <w:tcPr>
            <w:tcW w:w="6650" w:type="dxa"/>
            <w:tcBorders>
              <w:top w:val="single" w:sz="4" w:space="0" w:color="auto"/>
              <w:left w:val="single" w:sz="4" w:space="0" w:color="auto"/>
              <w:bottom w:val="single" w:sz="4" w:space="0" w:color="auto"/>
              <w:right w:val="single" w:sz="4" w:space="0" w:color="auto"/>
            </w:tcBorders>
            <w:shd w:val="clear" w:color="auto" w:fill="auto"/>
            <w:vAlign w:val="center"/>
          </w:tcPr>
          <w:p w14:paraId="0BC11CE9" w14:textId="77777777" w:rsidR="00482F5D" w:rsidRDefault="00000000">
            <w:pPr>
              <w:spacing w:line="240" w:lineRule="exact"/>
              <w:jc w:val="left"/>
              <w:rPr>
                <w:rFonts w:ascii="仿宋_GB2312" w:eastAsia="仿宋_GB2312" w:hAnsi="GB2312" w:cs="Courier New" w:hint="eastAsia"/>
                <w:szCs w:val="21"/>
              </w:rPr>
            </w:pPr>
            <w:r>
              <w:rPr>
                <w:rFonts w:ascii="仿宋_GB2312" w:eastAsia="仿宋_GB2312" w:hAnsi="GB2312" w:cs="Courier New" w:hint="eastAsia"/>
                <w:szCs w:val="21"/>
              </w:rPr>
              <w:t>包括：碘伏消毒液(棉棒)、酒精棉片、卡扣式止血带、防水创可贴、无菌敷贴(大号)、医用纱布叠片(大号)、弹力绷带、三角绷带、医用透气胶带、圆头剪刀、急救</w:t>
            </w:r>
            <w:proofErr w:type="gramStart"/>
            <w:r>
              <w:rPr>
                <w:rFonts w:ascii="仿宋_GB2312" w:eastAsia="仿宋_GB2312" w:hAnsi="GB2312" w:cs="Courier New" w:hint="eastAsia"/>
                <w:szCs w:val="21"/>
              </w:rPr>
              <w:t>毯</w:t>
            </w:r>
            <w:proofErr w:type="gramEnd"/>
            <w:r>
              <w:rPr>
                <w:rFonts w:ascii="仿宋_GB2312" w:eastAsia="仿宋_GB2312" w:hAnsi="GB2312" w:cs="Courier New" w:hint="eastAsia"/>
                <w:szCs w:val="21"/>
              </w:rPr>
              <w:t>、KN95口罩、防滑耐磨手套、多功能救生哨、LEADK手电筒(含电池)、安全锤、拖车绳、反光衣、多功能军刀、一次性雨衣、医疗急救卡、急救手册、配置清单、ABH-L014外包。</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A7ED2F7" w14:textId="77777777" w:rsidR="00482F5D" w:rsidRDefault="00000000">
            <w:pPr>
              <w:spacing w:line="240" w:lineRule="exact"/>
              <w:jc w:val="center"/>
              <w:rPr>
                <w:rFonts w:ascii="仿宋_GB2312" w:eastAsia="仿宋_GB2312" w:hAnsi="GB2312" w:cs="Courier New" w:hint="eastAsia"/>
                <w:szCs w:val="21"/>
              </w:rPr>
            </w:pPr>
            <w:proofErr w:type="gramStart"/>
            <w:r>
              <w:rPr>
                <w:rFonts w:ascii="仿宋_GB2312" w:eastAsia="仿宋_GB2312" w:hAnsi="GB2312" w:cs="Courier New" w:hint="eastAsia"/>
                <w:szCs w:val="21"/>
              </w:rPr>
              <w:t>个</w:t>
            </w:r>
            <w:proofErr w:type="gramEnd"/>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3E7009AC" w14:textId="77777777" w:rsidR="00482F5D" w:rsidRDefault="00482F5D">
            <w:pPr>
              <w:spacing w:line="240" w:lineRule="exact"/>
              <w:jc w:val="center"/>
              <w:rPr>
                <w:rFonts w:ascii="仿宋_GB2312" w:eastAsia="仿宋_GB2312" w:hAnsi="GB2312" w:cs="Courier New" w:hint="eastAsia"/>
                <w:szCs w:val="21"/>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6B2FF14F"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350</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29495E22"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EL1</w:t>
            </w:r>
          </w:p>
        </w:tc>
      </w:tr>
      <w:tr w:rsidR="00482F5D" w14:paraId="470DABD2" w14:textId="77777777">
        <w:trPr>
          <w:trHeight w:val="310"/>
        </w:trPr>
        <w:tc>
          <w:tcPr>
            <w:tcW w:w="3600" w:type="dxa"/>
            <w:tcBorders>
              <w:top w:val="single" w:sz="4" w:space="0" w:color="auto"/>
              <w:left w:val="single" w:sz="4" w:space="0" w:color="auto"/>
              <w:bottom w:val="single" w:sz="4" w:space="0" w:color="auto"/>
              <w:right w:val="single" w:sz="4" w:space="0" w:color="auto"/>
            </w:tcBorders>
            <w:vAlign w:val="center"/>
          </w:tcPr>
          <w:p w14:paraId="50666E68"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t>安全急救箱系列</w:t>
            </w:r>
          </w:p>
        </w:tc>
        <w:tc>
          <w:tcPr>
            <w:tcW w:w="6650" w:type="dxa"/>
            <w:tcBorders>
              <w:top w:val="single" w:sz="4" w:space="0" w:color="auto"/>
              <w:left w:val="single" w:sz="4" w:space="0" w:color="auto"/>
              <w:bottom w:val="single" w:sz="4" w:space="0" w:color="auto"/>
              <w:right w:val="single" w:sz="4" w:space="0" w:color="auto"/>
            </w:tcBorders>
            <w:vAlign w:val="center"/>
          </w:tcPr>
          <w:p w14:paraId="04A65B6F" w14:textId="77777777" w:rsidR="00482F5D" w:rsidRDefault="00000000">
            <w:pPr>
              <w:spacing w:line="240" w:lineRule="exact"/>
              <w:jc w:val="left"/>
              <w:rPr>
                <w:rFonts w:ascii="仿宋_GB2312" w:eastAsia="仿宋_GB2312" w:hAnsi="GB2312" w:cs="Courier New" w:hint="eastAsia"/>
                <w:szCs w:val="21"/>
              </w:rPr>
            </w:pPr>
            <w:r>
              <w:rPr>
                <w:rFonts w:ascii="仿宋_GB2312" w:eastAsia="仿宋_GB2312" w:hAnsi="GB2312" w:cs="Courier New" w:hint="eastAsia"/>
                <w:szCs w:val="21"/>
              </w:rPr>
              <w:t>请根据需要自行选择款式：详见网站。</w:t>
            </w:r>
          </w:p>
        </w:tc>
        <w:tc>
          <w:tcPr>
            <w:tcW w:w="750" w:type="dxa"/>
            <w:tcBorders>
              <w:top w:val="single" w:sz="4" w:space="0" w:color="auto"/>
              <w:left w:val="single" w:sz="4" w:space="0" w:color="auto"/>
              <w:bottom w:val="single" w:sz="4" w:space="0" w:color="auto"/>
              <w:right w:val="single" w:sz="4" w:space="0" w:color="auto"/>
            </w:tcBorders>
            <w:vAlign w:val="center"/>
          </w:tcPr>
          <w:p w14:paraId="7D0E6805"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套</w:t>
            </w:r>
          </w:p>
        </w:tc>
        <w:tc>
          <w:tcPr>
            <w:tcW w:w="1150" w:type="dxa"/>
            <w:tcBorders>
              <w:top w:val="single" w:sz="4" w:space="0" w:color="auto"/>
              <w:left w:val="single" w:sz="4" w:space="0" w:color="auto"/>
              <w:bottom w:val="single" w:sz="4" w:space="0" w:color="auto"/>
              <w:right w:val="single" w:sz="4" w:space="0" w:color="auto"/>
            </w:tcBorders>
            <w:vAlign w:val="center"/>
          </w:tcPr>
          <w:p w14:paraId="2CB97896" w14:textId="77777777" w:rsidR="00482F5D" w:rsidRDefault="00482F5D">
            <w:pPr>
              <w:spacing w:line="240" w:lineRule="exact"/>
              <w:jc w:val="center"/>
              <w:rPr>
                <w:rFonts w:ascii="仿宋_GB2312" w:eastAsia="仿宋_GB2312" w:hAnsi="GB2312" w:cs="Courier New" w:hint="eastAsia"/>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6253D434"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568</w:t>
            </w:r>
          </w:p>
        </w:tc>
        <w:tc>
          <w:tcPr>
            <w:tcW w:w="701" w:type="dxa"/>
            <w:tcBorders>
              <w:top w:val="single" w:sz="4" w:space="0" w:color="auto"/>
              <w:left w:val="single" w:sz="4" w:space="0" w:color="auto"/>
              <w:bottom w:val="single" w:sz="4" w:space="0" w:color="auto"/>
              <w:right w:val="single" w:sz="4" w:space="0" w:color="auto"/>
            </w:tcBorders>
            <w:vAlign w:val="center"/>
          </w:tcPr>
          <w:p w14:paraId="4500B432"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EF7</w:t>
            </w:r>
          </w:p>
        </w:tc>
      </w:tr>
      <w:tr w:rsidR="00482F5D" w14:paraId="046CD4E7" w14:textId="77777777">
        <w:trPr>
          <w:trHeight w:val="90"/>
        </w:trPr>
        <w:tc>
          <w:tcPr>
            <w:tcW w:w="3600" w:type="dxa"/>
            <w:tcBorders>
              <w:top w:val="single" w:sz="4" w:space="0" w:color="auto"/>
              <w:left w:val="single" w:sz="4" w:space="0" w:color="auto"/>
              <w:bottom w:val="single" w:sz="4" w:space="0" w:color="auto"/>
              <w:right w:val="single" w:sz="4" w:space="0" w:color="auto"/>
            </w:tcBorders>
            <w:vAlign w:val="center"/>
          </w:tcPr>
          <w:p w14:paraId="72855FF7"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t>火灾逃生VR体验培训系统</w:t>
            </w:r>
          </w:p>
        </w:tc>
        <w:tc>
          <w:tcPr>
            <w:tcW w:w="6650" w:type="dxa"/>
            <w:tcBorders>
              <w:top w:val="single" w:sz="4" w:space="0" w:color="auto"/>
              <w:left w:val="single" w:sz="4" w:space="0" w:color="auto"/>
              <w:bottom w:val="single" w:sz="4" w:space="0" w:color="auto"/>
              <w:right w:val="single" w:sz="4" w:space="0" w:color="auto"/>
            </w:tcBorders>
            <w:vAlign w:val="center"/>
          </w:tcPr>
          <w:p w14:paraId="01BF8E48" w14:textId="77777777" w:rsidR="00482F5D" w:rsidRDefault="00000000">
            <w:pPr>
              <w:spacing w:line="240" w:lineRule="exact"/>
              <w:jc w:val="left"/>
              <w:rPr>
                <w:rFonts w:ascii="仿宋_GB2312" w:eastAsia="仿宋_GB2312" w:hAnsi="GB2312" w:cs="Courier New" w:hint="eastAsia"/>
                <w:szCs w:val="21"/>
              </w:rPr>
            </w:pPr>
            <w:r>
              <w:rPr>
                <w:rFonts w:ascii="仿宋_GB2312" w:eastAsia="仿宋_GB2312" w:hAnsi="GB2312" w:cs="Courier New" w:hint="eastAsia"/>
                <w:szCs w:val="21"/>
              </w:rPr>
              <w:t>实现了公交车、居家、商场、餐馆、地铁、娱乐场所、宾馆、办公室、学校、仓库10个场景的情景化教学，虚拟体验各个环境下的火灾逃生全过程，并配有中控系统，能够实现集中管理教学培训，运用VR技术，借助MongoDB数据库，采用Unity3D、3Dmax等开发工具进行开发。适用于VR一体机、HTC VR设备。</w:t>
            </w:r>
          </w:p>
        </w:tc>
        <w:tc>
          <w:tcPr>
            <w:tcW w:w="750" w:type="dxa"/>
            <w:tcBorders>
              <w:top w:val="single" w:sz="4" w:space="0" w:color="auto"/>
              <w:left w:val="single" w:sz="4" w:space="0" w:color="auto"/>
              <w:bottom w:val="single" w:sz="4" w:space="0" w:color="auto"/>
              <w:right w:val="single" w:sz="4" w:space="0" w:color="auto"/>
            </w:tcBorders>
            <w:vAlign w:val="center"/>
          </w:tcPr>
          <w:p w14:paraId="2CC203E6"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台</w:t>
            </w:r>
          </w:p>
        </w:tc>
        <w:tc>
          <w:tcPr>
            <w:tcW w:w="1150" w:type="dxa"/>
            <w:tcBorders>
              <w:top w:val="single" w:sz="4" w:space="0" w:color="auto"/>
              <w:left w:val="single" w:sz="4" w:space="0" w:color="auto"/>
              <w:bottom w:val="single" w:sz="4" w:space="0" w:color="auto"/>
              <w:right w:val="single" w:sz="4" w:space="0" w:color="auto"/>
            </w:tcBorders>
            <w:vAlign w:val="center"/>
          </w:tcPr>
          <w:p w14:paraId="2A1C5AB0"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VR一体机/U盘</w:t>
            </w:r>
          </w:p>
        </w:tc>
        <w:tc>
          <w:tcPr>
            <w:tcW w:w="826" w:type="dxa"/>
            <w:tcBorders>
              <w:top w:val="single" w:sz="4" w:space="0" w:color="auto"/>
              <w:left w:val="single" w:sz="4" w:space="0" w:color="auto"/>
              <w:bottom w:val="single" w:sz="4" w:space="0" w:color="auto"/>
              <w:right w:val="single" w:sz="4" w:space="0" w:color="auto"/>
            </w:tcBorders>
            <w:vAlign w:val="center"/>
          </w:tcPr>
          <w:p w14:paraId="1CCFCB09"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1.98万</w:t>
            </w:r>
          </w:p>
        </w:tc>
        <w:tc>
          <w:tcPr>
            <w:tcW w:w="701" w:type="dxa"/>
            <w:tcBorders>
              <w:top w:val="single" w:sz="4" w:space="0" w:color="auto"/>
              <w:left w:val="single" w:sz="4" w:space="0" w:color="auto"/>
              <w:bottom w:val="single" w:sz="4" w:space="0" w:color="auto"/>
              <w:right w:val="single" w:sz="4" w:space="0" w:color="auto"/>
            </w:tcBorders>
            <w:vAlign w:val="center"/>
          </w:tcPr>
          <w:p w14:paraId="6AACDB7A"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FH1</w:t>
            </w:r>
          </w:p>
        </w:tc>
      </w:tr>
      <w:tr w:rsidR="00482F5D" w14:paraId="6FF2F76A" w14:textId="77777777">
        <w:trPr>
          <w:trHeight w:val="90"/>
        </w:trPr>
        <w:tc>
          <w:tcPr>
            <w:tcW w:w="3600" w:type="dxa"/>
            <w:tcBorders>
              <w:top w:val="single" w:sz="4" w:space="0" w:color="auto"/>
              <w:left w:val="single" w:sz="4" w:space="0" w:color="auto"/>
              <w:bottom w:val="single" w:sz="4" w:space="0" w:color="auto"/>
              <w:right w:val="single" w:sz="4" w:space="0" w:color="auto"/>
            </w:tcBorders>
            <w:vAlign w:val="center"/>
          </w:tcPr>
          <w:p w14:paraId="5E3065E0"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t>火灾隐患排查治理VR体验培训系统</w:t>
            </w:r>
          </w:p>
        </w:tc>
        <w:tc>
          <w:tcPr>
            <w:tcW w:w="6650" w:type="dxa"/>
            <w:tcBorders>
              <w:top w:val="single" w:sz="4" w:space="0" w:color="auto"/>
              <w:left w:val="single" w:sz="4" w:space="0" w:color="auto"/>
              <w:bottom w:val="single" w:sz="4" w:space="0" w:color="auto"/>
              <w:right w:val="single" w:sz="4" w:space="0" w:color="auto"/>
            </w:tcBorders>
            <w:vAlign w:val="center"/>
          </w:tcPr>
          <w:p w14:paraId="01C138EA" w14:textId="77777777" w:rsidR="00482F5D" w:rsidRDefault="00000000">
            <w:pPr>
              <w:spacing w:line="240" w:lineRule="exact"/>
              <w:jc w:val="left"/>
              <w:rPr>
                <w:rFonts w:ascii="仿宋_GB2312" w:eastAsia="仿宋_GB2312" w:hAnsi="GB2312" w:cs="Courier New" w:hint="eastAsia"/>
                <w:szCs w:val="21"/>
              </w:rPr>
            </w:pPr>
            <w:r>
              <w:rPr>
                <w:rFonts w:ascii="仿宋_GB2312" w:eastAsia="仿宋_GB2312" w:hAnsi="GB2312" w:cs="Courier New" w:hint="eastAsia"/>
                <w:szCs w:val="21"/>
              </w:rPr>
              <w:t>实现了公交车、居家、商场、餐馆、地铁、娱乐场所、宾馆、办公室、学校、仓库10个场景的火灾隐患排查教学，通过虚拟场景排查不同环境中包含的消防隐患。对其中常见的5个类型场景，可跟随系统指引在大场景中体验隐患查找并进行整改治理,并配有中控系统，能够实现集中管理教学培训，运用VR技术，借助MongoDB数据库，采用Unity3D、3Dmax等开发工具进行开发。适用于VR一体机、HTC VR设备。</w:t>
            </w:r>
          </w:p>
        </w:tc>
        <w:tc>
          <w:tcPr>
            <w:tcW w:w="750" w:type="dxa"/>
            <w:tcBorders>
              <w:top w:val="single" w:sz="4" w:space="0" w:color="auto"/>
              <w:left w:val="single" w:sz="4" w:space="0" w:color="auto"/>
              <w:bottom w:val="single" w:sz="4" w:space="0" w:color="auto"/>
              <w:right w:val="single" w:sz="4" w:space="0" w:color="auto"/>
            </w:tcBorders>
            <w:vAlign w:val="center"/>
          </w:tcPr>
          <w:p w14:paraId="6CB12A1E"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台</w:t>
            </w:r>
          </w:p>
        </w:tc>
        <w:tc>
          <w:tcPr>
            <w:tcW w:w="1150" w:type="dxa"/>
            <w:tcBorders>
              <w:top w:val="single" w:sz="4" w:space="0" w:color="auto"/>
              <w:left w:val="single" w:sz="4" w:space="0" w:color="auto"/>
              <w:bottom w:val="single" w:sz="4" w:space="0" w:color="auto"/>
              <w:right w:val="single" w:sz="4" w:space="0" w:color="auto"/>
            </w:tcBorders>
            <w:vAlign w:val="center"/>
          </w:tcPr>
          <w:p w14:paraId="63A9BB2F"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VR一体机/U盘</w:t>
            </w:r>
          </w:p>
        </w:tc>
        <w:tc>
          <w:tcPr>
            <w:tcW w:w="826" w:type="dxa"/>
            <w:tcBorders>
              <w:top w:val="single" w:sz="4" w:space="0" w:color="auto"/>
              <w:left w:val="single" w:sz="4" w:space="0" w:color="auto"/>
              <w:bottom w:val="single" w:sz="4" w:space="0" w:color="auto"/>
              <w:right w:val="single" w:sz="4" w:space="0" w:color="auto"/>
            </w:tcBorders>
            <w:vAlign w:val="center"/>
          </w:tcPr>
          <w:p w14:paraId="017ED56A"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1.98万</w:t>
            </w:r>
          </w:p>
        </w:tc>
        <w:tc>
          <w:tcPr>
            <w:tcW w:w="701" w:type="dxa"/>
            <w:tcBorders>
              <w:top w:val="single" w:sz="4" w:space="0" w:color="auto"/>
              <w:left w:val="single" w:sz="4" w:space="0" w:color="auto"/>
              <w:bottom w:val="single" w:sz="4" w:space="0" w:color="auto"/>
              <w:right w:val="single" w:sz="4" w:space="0" w:color="auto"/>
            </w:tcBorders>
            <w:vAlign w:val="center"/>
          </w:tcPr>
          <w:p w14:paraId="79CE0717"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FH2</w:t>
            </w:r>
          </w:p>
        </w:tc>
      </w:tr>
      <w:tr w:rsidR="00482F5D" w14:paraId="768F525C" w14:textId="77777777">
        <w:trPr>
          <w:trHeight w:val="90"/>
        </w:trPr>
        <w:tc>
          <w:tcPr>
            <w:tcW w:w="3600" w:type="dxa"/>
            <w:tcBorders>
              <w:top w:val="single" w:sz="4" w:space="0" w:color="auto"/>
              <w:left w:val="single" w:sz="4" w:space="0" w:color="auto"/>
              <w:bottom w:val="single" w:sz="4" w:space="0" w:color="auto"/>
              <w:right w:val="single" w:sz="4" w:space="0" w:color="auto"/>
            </w:tcBorders>
            <w:vAlign w:val="center"/>
          </w:tcPr>
          <w:p w14:paraId="570A7ED7" w14:textId="77777777" w:rsidR="00482F5D" w:rsidRDefault="00000000">
            <w:pPr>
              <w:spacing w:line="240" w:lineRule="exact"/>
              <w:jc w:val="center"/>
              <w:rPr>
                <w:rFonts w:ascii="仿宋_GB2312" w:eastAsia="仿宋_GB2312" w:hAnsi="GB2312" w:cs="Courier New" w:hint="eastAsia"/>
                <w:b/>
                <w:bCs/>
                <w:szCs w:val="21"/>
              </w:rPr>
            </w:pPr>
            <w:r>
              <w:rPr>
                <w:rFonts w:ascii="仿宋_GB2312" w:eastAsia="仿宋_GB2312" w:hAnsi="GB2312" w:cs="Courier New" w:hint="eastAsia"/>
                <w:b/>
                <w:bCs/>
                <w:szCs w:val="21"/>
              </w:rPr>
              <w:t>煤矿安全事故VR警示教育系统</w:t>
            </w:r>
          </w:p>
        </w:tc>
        <w:tc>
          <w:tcPr>
            <w:tcW w:w="6650" w:type="dxa"/>
            <w:tcBorders>
              <w:top w:val="single" w:sz="4" w:space="0" w:color="auto"/>
              <w:left w:val="single" w:sz="4" w:space="0" w:color="auto"/>
              <w:bottom w:val="single" w:sz="4" w:space="0" w:color="auto"/>
              <w:right w:val="single" w:sz="4" w:space="0" w:color="auto"/>
            </w:tcBorders>
            <w:vAlign w:val="center"/>
          </w:tcPr>
          <w:p w14:paraId="48B0D625" w14:textId="77777777" w:rsidR="00482F5D" w:rsidRDefault="00000000">
            <w:pPr>
              <w:spacing w:line="240" w:lineRule="exact"/>
              <w:jc w:val="left"/>
              <w:rPr>
                <w:rFonts w:ascii="仿宋_GB2312" w:eastAsia="仿宋_GB2312" w:hAnsi="GB2312" w:cs="Courier New" w:hint="eastAsia"/>
                <w:szCs w:val="21"/>
              </w:rPr>
            </w:pPr>
            <w:r>
              <w:rPr>
                <w:rFonts w:ascii="仿宋_GB2312" w:eastAsia="仿宋_GB2312" w:hAnsi="GB2312" w:cs="Courier New" w:hint="eastAsia"/>
                <w:szCs w:val="21"/>
              </w:rPr>
              <w:t>采用VR技术、3D建模技术开发的煤矿安全事故VR警示教育系统。 实现了顶板、机电、运输、瓦斯、水害、火灾、放炮以及其他煤矿事故共8个类别的煤矿安全事故VR体验教学，每个事故类别包含2个煤矿事故体验产品。系统将真实的事故场景通过VR技术再现，将事故发生的瞬间进行还原，通过虚拟仿真的爆炸、火焰等特效营造事故发生时的震撼场景，用户可通过VR设备沉浸式体验各个事故发生的全过程，了解各类型事故发生的原因和事故带来的灾害，提高自身的安全意识。适用于VR一体机、HTC VR设备。</w:t>
            </w:r>
          </w:p>
        </w:tc>
        <w:tc>
          <w:tcPr>
            <w:tcW w:w="750" w:type="dxa"/>
            <w:tcBorders>
              <w:top w:val="single" w:sz="4" w:space="0" w:color="auto"/>
              <w:left w:val="single" w:sz="4" w:space="0" w:color="auto"/>
              <w:bottom w:val="single" w:sz="4" w:space="0" w:color="auto"/>
              <w:right w:val="single" w:sz="4" w:space="0" w:color="auto"/>
            </w:tcBorders>
            <w:vAlign w:val="center"/>
          </w:tcPr>
          <w:p w14:paraId="431433B1"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台</w:t>
            </w:r>
          </w:p>
        </w:tc>
        <w:tc>
          <w:tcPr>
            <w:tcW w:w="1150" w:type="dxa"/>
            <w:tcBorders>
              <w:top w:val="single" w:sz="4" w:space="0" w:color="auto"/>
              <w:left w:val="single" w:sz="4" w:space="0" w:color="auto"/>
              <w:bottom w:val="single" w:sz="4" w:space="0" w:color="auto"/>
              <w:right w:val="single" w:sz="4" w:space="0" w:color="auto"/>
            </w:tcBorders>
            <w:vAlign w:val="center"/>
          </w:tcPr>
          <w:p w14:paraId="790FD681"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VR一体机/U盘</w:t>
            </w:r>
          </w:p>
        </w:tc>
        <w:tc>
          <w:tcPr>
            <w:tcW w:w="826" w:type="dxa"/>
            <w:tcBorders>
              <w:top w:val="single" w:sz="4" w:space="0" w:color="auto"/>
              <w:left w:val="single" w:sz="4" w:space="0" w:color="auto"/>
              <w:bottom w:val="single" w:sz="4" w:space="0" w:color="auto"/>
              <w:right w:val="single" w:sz="4" w:space="0" w:color="auto"/>
            </w:tcBorders>
            <w:vAlign w:val="center"/>
          </w:tcPr>
          <w:p w14:paraId="6FA4FE75"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2.98万</w:t>
            </w:r>
          </w:p>
        </w:tc>
        <w:tc>
          <w:tcPr>
            <w:tcW w:w="701" w:type="dxa"/>
            <w:tcBorders>
              <w:top w:val="single" w:sz="4" w:space="0" w:color="auto"/>
              <w:left w:val="single" w:sz="4" w:space="0" w:color="auto"/>
              <w:bottom w:val="single" w:sz="4" w:space="0" w:color="auto"/>
              <w:right w:val="single" w:sz="4" w:space="0" w:color="auto"/>
            </w:tcBorders>
            <w:vAlign w:val="center"/>
          </w:tcPr>
          <w:p w14:paraId="27C2C86A"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FH3</w:t>
            </w:r>
          </w:p>
        </w:tc>
      </w:tr>
      <w:tr w:rsidR="00482F5D" w14:paraId="269D85AB" w14:textId="77777777">
        <w:trPr>
          <w:trHeight w:val="90"/>
        </w:trPr>
        <w:tc>
          <w:tcPr>
            <w:tcW w:w="3600" w:type="dxa"/>
            <w:tcBorders>
              <w:top w:val="single" w:sz="4" w:space="0" w:color="auto"/>
              <w:left w:val="single" w:sz="4" w:space="0" w:color="auto"/>
              <w:bottom w:val="single" w:sz="4" w:space="0" w:color="auto"/>
              <w:right w:val="single" w:sz="4" w:space="0" w:color="auto"/>
            </w:tcBorders>
            <w:vAlign w:val="center"/>
          </w:tcPr>
          <w:p w14:paraId="73579B0A" w14:textId="77777777" w:rsidR="00482F5D" w:rsidRDefault="00000000">
            <w:pPr>
              <w:widowControl/>
              <w:spacing w:line="240" w:lineRule="exact"/>
              <w:jc w:val="center"/>
              <w:rPr>
                <w:rFonts w:ascii="仿宋_GB2312" w:eastAsia="仿宋_GB2312" w:hAnsi="GB2312" w:cs="Courier New" w:hint="eastAsia"/>
                <w:b/>
                <w:bCs/>
                <w:szCs w:val="21"/>
              </w:rPr>
            </w:pPr>
            <w:r>
              <w:rPr>
                <w:rFonts w:ascii="Times New Roman" w:eastAsia="仿宋_GB2312" w:hAnsi="Times New Roman" w:cs="仿宋_GB2312"/>
                <w:b/>
                <w:bCs/>
                <w:color w:val="000000" w:themeColor="text1"/>
                <w:kern w:val="0"/>
                <w:szCs w:val="21"/>
              </w:rPr>
              <w:t>交互式安全应急微型宣教站</w:t>
            </w:r>
          </w:p>
        </w:tc>
        <w:tc>
          <w:tcPr>
            <w:tcW w:w="6650" w:type="dxa"/>
            <w:tcBorders>
              <w:top w:val="single" w:sz="4" w:space="0" w:color="auto"/>
              <w:left w:val="single" w:sz="4" w:space="0" w:color="auto"/>
              <w:bottom w:val="single" w:sz="4" w:space="0" w:color="auto"/>
              <w:right w:val="single" w:sz="4" w:space="0" w:color="auto"/>
            </w:tcBorders>
            <w:vAlign w:val="center"/>
          </w:tcPr>
          <w:p w14:paraId="02E3C626" w14:textId="77777777" w:rsidR="00482F5D" w:rsidRDefault="00000000">
            <w:pPr>
              <w:widowControl/>
              <w:spacing w:line="240" w:lineRule="exact"/>
              <w:jc w:val="left"/>
              <w:rPr>
                <w:rFonts w:ascii="仿宋_GB2312" w:eastAsia="仿宋_GB2312" w:hAnsi="GB2312" w:cs="Courier New" w:hint="eastAsia"/>
                <w:szCs w:val="21"/>
              </w:rPr>
            </w:pPr>
            <w:r>
              <w:rPr>
                <w:rFonts w:ascii="Times New Roman" w:eastAsia="仿宋_GB2312" w:hAnsi="Times New Roman" w:cs="宋体" w:hint="eastAsia"/>
                <w:color w:val="000000" w:themeColor="text1"/>
                <w:kern w:val="0"/>
                <w:szCs w:val="21"/>
              </w:rPr>
              <w:t>运用</w:t>
            </w:r>
            <w:r>
              <w:rPr>
                <w:rFonts w:ascii="Times New Roman" w:eastAsia="仿宋_GB2312" w:hAnsi="Times New Roman" w:cs="宋体" w:hint="eastAsia"/>
                <w:color w:val="000000" w:themeColor="text1"/>
                <w:kern w:val="0"/>
                <w:szCs w:val="21"/>
              </w:rPr>
              <w:t>3D</w:t>
            </w:r>
            <w:r>
              <w:rPr>
                <w:rFonts w:ascii="Times New Roman" w:eastAsia="仿宋_GB2312" w:hAnsi="Times New Roman" w:cs="宋体" w:hint="eastAsia"/>
                <w:color w:val="000000" w:themeColor="text1"/>
                <w:kern w:val="0"/>
                <w:szCs w:val="21"/>
              </w:rPr>
              <w:t>互动体感、</w:t>
            </w:r>
            <w:r>
              <w:rPr>
                <w:rFonts w:ascii="Times New Roman" w:eastAsia="仿宋_GB2312" w:hAnsi="Times New Roman" w:cs="宋体" w:hint="eastAsia"/>
                <w:color w:val="000000" w:themeColor="text1"/>
                <w:kern w:val="0"/>
                <w:szCs w:val="21"/>
              </w:rPr>
              <w:t>VR</w:t>
            </w:r>
            <w:r>
              <w:rPr>
                <w:rFonts w:ascii="Times New Roman" w:eastAsia="仿宋_GB2312" w:hAnsi="Times New Roman" w:cs="宋体" w:hint="eastAsia"/>
                <w:color w:val="000000" w:themeColor="text1"/>
                <w:kern w:val="0"/>
                <w:szCs w:val="21"/>
              </w:rPr>
              <w:t>虚拟现实和互联网流媒体等先进技术手段，把安全应急知识传播、场景亲身体验和动手实际操作深度融合，为各地开展安全宣教“五进”提供载体和渠道</w:t>
            </w:r>
          </w:p>
        </w:tc>
        <w:tc>
          <w:tcPr>
            <w:tcW w:w="750" w:type="dxa"/>
            <w:tcBorders>
              <w:top w:val="single" w:sz="4" w:space="0" w:color="auto"/>
              <w:left w:val="single" w:sz="4" w:space="0" w:color="auto"/>
              <w:bottom w:val="single" w:sz="4" w:space="0" w:color="auto"/>
              <w:right w:val="single" w:sz="4" w:space="0" w:color="auto"/>
            </w:tcBorders>
            <w:vAlign w:val="center"/>
          </w:tcPr>
          <w:p w14:paraId="7735487D" w14:textId="77777777" w:rsidR="00482F5D" w:rsidRDefault="00000000">
            <w:pPr>
              <w:widowControl/>
              <w:spacing w:line="240" w:lineRule="exact"/>
              <w:jc w:val="center"/>
              <w:rPr>
                <w:rFonts w:ascii="仿宋_GB2312" w:eastAsia="仿宋_GB2312" w:hAnsi="GB2312" w:cs="Courier New" w:hint="eastAsia"/>
                <w:szCs w:val="21"/>
              </w:rPr>
            </w:pPr>
            <w:r>
              <w:rPr>
                <w:rFonts w:ascii="Times New Roman" w:eastAsia="仿宋_GB2312" w:hAnsi="Times New Roman" w:cs="宋体" w:hint="eastAsia"/>
                <w:color w:val="000000" w:themeColor="text1"/>
                <w:kern w:val="0"/>
                <w:szCs w:val="21"/>
              </w:rPr>
              <w:t>套</w:t>
            </w:r>
          </w:p>
        </w:tc>
        <w:tc>
          <w:tcPr>
            <w:tcW w:w="1150" w:type="dxa"/>
            <w:tcBorders>
              <w:top w:val="single" w:sz="4" w:space="0" w:color="auto"/>
              <w:left w:val="single" w:sz="4" w:space="0" w:color="auto"/>
              <w:bottom w:val="single" w:sz="4" w:space="0" w:color="auto"/>
              <w:right w:val="single" w:sz="4" w:space="0" w:color="auto"/>
            </w:tcBorders>
            <w:vAlign w:val="center"/>
          </w:tcPr>
          <w:p w14:paraId="522AD574" w14:textId="77777777" w:rsidR="00482F5D" w:rsidRDefault="00482F5D">
            <w:pPr>
              <w:widowControl/>
              <w:spacing w:line="240" w:lineRule="exact"/>
              <w:jc w:val="center"/>
              <w:rPr>
                <w:rFonts w:ascii="仿宋_GB2312" w:eastAsia="仿宋_GB2312" w:hAnsi="GB2312" w:cs="Courier New" w:hint="eastAsia"/>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504B9F3A"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24.8万</w:t>
            </w:r>
          </w:p>
        </w:tc>
        <w:tc>
          <w:tcPr>
            <w:tcW w:w="701" w:type="dxa"/>
            <w:tcBorders>
              <w:top w:val="single" w:sz="4" w:space="0" w:color="auto"/>
              <w:left w:val="single" w:sz="4" w:space="0" w:color="auto"/>
              <w:bottom w:val="single" w:sz="4" w:space="0" w:color="auto"/>
              <w:right w:val="single" w:sz="4" w:space="0" w:color="auto"/>
            </w:tcBorders>
            <w:vAlign w:val="center"/>
          </w:tcPr>
          <w:p w14:paraId="002856FB" w14:textId="77777777" w:rsidR="00482F5D" w:rsidRDefault="00000000">
            <w:pPr>
              <w:spacing w:line="240" w:lineRule="exact"/>
              <w:jc w:val="center"/>
              <w:rPr>
                <w:rFonts w:ascii="仿宋_GB2312" w:eastAsia="仿宋_GB2312" w:hAnsi="GB2312" w:cs="Courier New" w:hint="eastAsia"/>
                <w:szCs w:val="21"/>
              </w:rPr>
            </w:pPr>
            <w:r>
              <w:rPr>
                <w:rFonts w:ascii="仿宋_GB2312" w:eastAsia="仿宋_GB2312" w:hAnsi="GB2312" w:cs="Courier New" w:hint="eastAsia"/>
                <w:szCs w:val="21"/>
              </w:rPr>
              <w:t>X1</w:t>
            </w:r>
          </w:p>
        </w:tc>
      </w:tr>
    </w:tbl>
    <w:p w14:paraId="041DCA97" w14:textId="77777777" w:rsidR="00482F5D" w:rsidRDefault="00000000">
      <w:pPr>
        <w:ind w:right="315" w:firstLineChars="200" w:firstLine="420"/>
        <w:rPr>
          <w:rFonts w:ascii="仿宋_GB2312" w:eastAsia="仿宋_GB2312"/>
          <w:sz w:val="24"/>
          <w:szCs w:val="24"/>
        </w:rPr>
        <w:sectPr w:rsidR="00482F5D">
          <w:pgSz w:w="16838" w:h="11906" w:orient="landscape"/>
          <w:pgMar w:top="1588" w:right="1701" w:bottom="1588" w:left="1474" w:header="0" w:footer="907" w:gutter="0"/>
          <w:pgNumType w:fmt="numberInDash"/>
          <w:cols w:space="720"/>
          <w:docGrid w:linePitch="312"/>
        </w:sectPr>
      </w:pPr>
      <w:r>
        <w:rPr>
          <w:rFonts w:ascii="仿宋_GB2312" w:eastAsia="仿宋_GB2312" w:hAnsi="仿宋_GB2312" w:cs="仿宋_GB2312" w:hint="eastAsia"/>
          <w:kern w:val="0"/>
          <w:szCs w:val="21"/>
        </w:rPr>
        <w:lastRenderedPageBreak/>
        <w:t xml:space="preserve">联系电话：010-64463570、010-64463642、010-64463806、010-64463611、13269220469、18610578956、13911269930      </w:t>
      </w:r>
      <w:r>
        <w:rPr>
          <w:rFonts w:ascii="仿宋_GB2312" w:eastAsia="仿宋_GB2312" w:hAnsi="仿宋_GB2312" w:cs="仿宋_GB2312" w:hint="eastAsia"/>
          <w:b/>
          <w:bCs/>
          <w:kern w:val="0"/>
          <w:szCs w:val="21"/>
        </w:rPr>
        <w:t xml:space="preserve">                                                                  </w:t>
      </w:r>
      <w:r>
        <w:rPr>
          <w:rFonts w:ascii="仿宋_GB2312" w:eastAsia="仿宋_GB2312" w:hAnsi="仿宋_GB2312" w:cs="仿宋_GB2312" w:hint="eastAsia"/>
          <w:b/>
          <w:bCs/>
          <w:kern w:val="0"/>
          <w:sz w:val="18"/>
          <w:szCs w:val="18"/>
        </w:rPr>
        <w:t xml:space="preserve">      </w:t>
      </w:r>
    </w:p>
    <w:p w14:paraId="39A3275A" w14:textId="77777777" w:rsidR="00482F5D" w:rsidRPr="00A655AE" w:rsidRDefault="00482F5D">
      <w:pPr>
        <w:rPr>
          <w:rFonts w:hint="eastAsia"/>
        </w:rPr>
      </w:pPr>
    </w:p>
    <w:sectPr w:rsidR="00482F5D" w:rsidRPr="00A655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F1FD" w14:textId="77777777" w:rsidR="00C71C19" w:rsidRDefault="00C71C19" w:rsidP="00A655AE">
      <w:r>
        <w:separator/>
      </w:r>
    </w:p>
  </w:endnote>
  <w:endnote w:type="continuationSeparator" w:id="0">
    <w:p w14:paraId="08E44C53" w14:textId="77777777" w:rsidR="00C71C19" w:rsidRDefault="00C71C19" w:rsidP="00A6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GB2312">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25A0" w14:textId="77777777" w:rsidR="00C71C19" w:rsidRDefault="00C71C19" w:rsidP="00A655AE">
      <w:r>
        <w:separator/>
      </w:r>
    </w:p>
  </w:footnote>
  <w:footnote w:type="continuationSeparator" w:id="0">
    <w:p w14:paraId="79C4C46E" w14:textId="77777777" w:rsidR="00C71C19" w:rsidRDefault="00C71C19" w:rsidP="00A65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066330B"/>
    <w:rsid w:val="00482F5D"/>
    <w:rsid w:val="00A227F5"/>
    <w:rsid w:val="00A655AE"/>
    <w:rsid w:val="00C71C19"/>
    <w:rsid w:val="70663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A654C"/>
  <w15:docId w15:val="{3FC32641-8250-4D81-99F2-2F537687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 Spacing"/>
    <w:autoRedefine/>
    <w:uiPriority w:val="1"/>
    <w:qFormat/>
    <w:pPr>
      <w:widowControl w:val="0"/>
      <w:jc w:val="both"/>
    </w:pPr>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6490</Words>
  <Characters>7075</Characters>
  <Application>Microsoft Office Word</Application>
  <DocSecurity>0</DocSecurity>
  <Lines>707</Lines>
  <Paragraphs>713</Paragraphs>
  <ScaleCrop>false</ScaleCrop>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WPS_1735776920</dc:creator>
  <cp:lastModifiedBy>zhaobin king</cp:lastModifiedBy>
  <cp:revision>2</cp:revision>
  <dcterms:created xsi:type="dcterms:W3CDTF">2025-04-30T02:03:00Z</dcterms:created>
  <dcterms:modified xsi:type="dcterms:W3CDTF">2025-05-07T10:14:00Z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19161FF3DA2B48519ABBA8C708C2DC4C_11</vt:lpwstr>
  </property>
  <property fmtid="{D5CDD505-2E9C-101B-9397-08002B2CF9AE}" pid="4" name="KSOTemplateDocerSaveRecord">
    <vt:lpwstr>eyJoZGlkIjoiZGQ4M2JjNzJlNjRiZGZhMGNmN2Q2NTg1MzEzMzU5MDEiLCJ1c2VySWQiOiIxNjY5MTE5OTg0In0=</vt:lpwstr>
  </property>
</Properties>
</file>